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31C2C" w14:textId="77777777" w:rsidR="00D30AB9" w:rsidRPr="0097274C" w:rsidRDefault="00D30AB9" w:rsidP="00D30AB9">
      <w:pPr>
        <w:pBdr>
          <w:top w:val="single" w:sz="4" w:space="1" w:color="auto"/>
          <w:left w:val="single" w:sz="4" w:space="4" w:color="auto"/>
          <w:bottom w:val="single" w:sz="4" w:space="1" w:color="auto"/>
          <w:right w:val="single" w:sz="4" w:space="4" w:color="auto"/>
        </w:pBdr>
        <w:jc w:val="center"/>
        <w:rPr>
          <w:b/>
          <w:sz w:val="40"/>
          <w:szCs w:val="40"/>
        </w:rPr>
      </w:pPr>
      <w:r w:rsidRPr="0097274C">
        <w:rPr>
          <w:b/>
          <w:sz w:val="40"/>
          <w:szCs w:val="40"/>
        </w:rPr>
        <w:t>Sharyland Advanced Academic Academy</w:t>
      </w:r>
    </w:p>
    <w:p w14:paraId="73DCB0ED" w14:textId="77777777" w:rsidR="00D30AB9" w:rsidRPr="00D30AB9" w:rsidRDefault="00D30AB9" w:rsidP="00D30AB9">
      <w:pPr>
        <w:pStyle w:val="Heading2"/>
        <w:rPr>
          <w:rFonts w:ascii="Century Gothic" w:hAnsi="Century Gothic"/>
        </w:rPr>
      </w:pPr>
      <w:r w:rsidRPr="00D30AB9">
        <w:rPr>
          <w:rFonts w:ascii="Century Gothic" w:hAnsi="Century Gothic"/>
        </w:rPr>
        <w:t>Instructor’s Information:</w:t>
      </w:r>
    </w:p>
    <w:p w14:paraId="747C7858" w14:textId="77777777" w:rsidR="00D30AB9" w:rsidRPr="00D30AB9" w:rsidRDefault="00D30AB9" w:rsidP="00D30AB9">
      <w:pPr>
        <w:pStyle w:val="ListParagraph"/>
        <w:numPr>
          <w:ilvl w:val="0"/>
          <w:numId w:val="16"/>
        </w:numPr>
        <w:rPr>
          <w:rFonts w:ascii="Century Gothic" w:hAnsi="Century Gothic"/>
          <w:b/>
        </w:rPr>
      </w:pPr>
      <w:r w:rsidRPr="00D30AB9">
        <w:rPr>
          <w:rFonts w:ascii="Century Gothic" w:hAnsi="Century Gothic"/>
        </w:rPr>
        <w:t xml:space="preserve">Name of Instructor:  </w:t>
      </w:r>
      <w:r w:rsidRPr="00D30AB9">
        <w:rPr>
          <w:rFonts w:ascii="Century Gothic" w:hAnsi="Century Gothic"/>
          <w:b/>
        </w:rPr>
        <w:t xml:space="preserve">Ann Marie </w:t>
      </w:r>
      <w:proofErr w:type="spellStart"/>
      <w:r w:rsidRPr="00D30AB9">
        <w:rPr>
          <w:rFonts w:ascii="Century Gothic" w:hAnsi="Century Gothic"/>
          <w:b/>
        </w:rPr>
        <w:t>Priolo</w:t>
      </w:r>
      <w:proofErr w:type="spellEnd"/>
      <w:r w:rsidRPr="00D30AB9">
        <w:rPr>
          <w:rFonts w:ascii="Century Gothic" w:hAnsi="Century Gothic"/>
          <w:b/>
        </w:rPr>
        <w:t xml:space="preserve"> MS, M.Ed.</w:t>
      </w:r>
    </w:p>
    <w:p w14:paraId="6621B8BC" w14:textId="37E47641" w:rsidR="00D30AB9" w:rsidRPr="00D30AB9" w:rsidRDefault="00D30AB9" w:rsidP="00D30AB9">
      <w:pPr>
        <w:pStyle w:val="ListParagraph"/>
        <w:numPr>
          <w:ilvl w:val="0"/>
          <w:numId w:val="16"/>
        </w:numPr>
        <w:rPr>
          <w:rFonts w:ascii="Century Gothic" w:hAnsi="Century Gothic"/>
        </w:rPr>
      </w:pPr>
      <w:r w:rsidRPr="00D30AB9">
        <w:rPr>
          <w:rFonts w:ascii="Century Gothic" w:hAnsi="Century Gothic"/>
        </w:rPr>
        <w:t xml:space="preserve">Location: </w:t>
      </w:r>
      <w:r w:rsidRPr="00D30AB9">
        <w:rPr>
          <w:rFonts w:ascii="Century Gothic" w:hAnsi="Century Gothic"/>
          <w:b/>
        </w:rPr>
        <w:t>SA3 Campus – Room 216</w:t>
      </w:r>
    </w:p>
    <w:p w14:paraId="36B8EC60" w14:textId="77777777" w:rsidR="00D30AB9" w:rsidRPr="00D30AB9" w:rsidRDefault="00D30AB9" w:rsidP="00D30AB9">
      <w:pPr>
        <w:pStyle w:val="ListParagraph"/>
        <w:numPr>
          <w:ilvl w:val="0"/>
          <w:numId w:val="16"/>
        </w:numPr>
        <w:rPr>
          <w:rFonts w:ascii="Century Gothic" w:hAnsi="Century Gothic"/>
          <w:b/>
        </w:rPr>
      </w:pPr>
      <w:r w:rsidRPr="00D30AB9">
        <w:rPr>
          <w:rFonts w:ascii="Century Gothic" w:hAnsi="Century Gothic"/>
        </w:rPr>
        <w:t xml:space="preserve">Telephone #: </w:t>
      </w:r>
      <w:r w:rsidRPr="00D30AB9">
        <w:rPr>
          <w:rFonts w:ascii="Century Gothic" w:hAnsi="Century Gothic"/>
          <w:b/>
        </w:rPr>
        <w:t>(956) 584-6467 ext. 4420</w:t>
      </w:r>
    </w:p>
    <w:p w14:paraId="6F50DDD0" w14:textId="02D170E3" w:rsidR="00D30AB9" w:rsidRPr="00D30AB9" w:rsidRDefault="00D30AB9" w:rsidP="00D30AB9">
      <w:pPr>
        <w:pStyle w:val="ListParagraph"/>
        <w:numPr>
          <w:ilvl w:val="0"/>
          <w:numId w:val="16"/>
        </w:numPr>
        <w:rPr>
          <w:rFonts w:ascii="Century Gothic" w:hAnsi="Century Gothic"/>
          <w:b/>
        </w:rPr>
      </w:pPr>
      <w:r w:rsidRPr="00D30AB9">
        <w:rPr>
          <w:rFonts w:ascii="Century Gothic" w:hAnsi="Century Gothic"/>
        </w:rPr>
        <w:t xml:space="preserve">E-mail Address: </w:t>
      </w:r>
      <w:hyperlink r:id="rId5" w:history="1">
        <w:r w:rsidRPr="00D30AB9">
          <w:rPr>
            <w:rStyle w:val="Hyperlink"/>
            <w:rFonts w:ascii="Century Gothic" w:hAnsi="Century Gothic"/>
            <w:b/>
          </w:rPr>
          <w:t>apriolo@sharylandisd.org</w:t>
        </w:r>
      </w:hyperlink>
      <w:r w:rsidRPr="00D30AB9">
        <w:rPr>
          <w:rFonts w:ascii="Century Gothic" w:hAnsi="Century Gothic"/>
          <w:b/>
        </w:rPr>
        <w:t xml:space="preserve"> </w:t>
      </w:r>
    </w:p>
    <w:p w14:paraId="0C5A6495" w14:textId="08DCBBAA" w:rsidR="00D30AB9" w:rsidRPr="00D30AB9" w:rsidRDefault="00D30AB9" w:rsidP="00D30AB9">
      <w:pPr>
        <w:pStyle w:val="Heading2"/>
        <w:rPr>
          <w:rFonts w:ascii="Century Gothic" w:hAnsi="Century Gothic"/>
        </w:rPr>
      </w:pPr>
      <w:r w:rsidRPr="00D30AB9">
        <w:rPr>
          <w:rFonts w:ascii="Century Gothic" w:hAnsi="Century Gothic"/>
        </w:rPr>
        <w:t>Course Information:</w:t>
      </w:r>
      <w:r w:rsidR="000E0907">
        <w:rPr>
          <w:rFonts w:ascii="Century Gothic" w:hAnsi="Century Gothic"/>
        </w:rPr>
        <w:t xml:space="preserve">  PRE-CALCULUS</w:t>
      </w:r>
      <w:r w:rsidR="00B23F15">
        <w:rPr>
          <w:rFonts w:ascii="Century Gothic" w:hAnsi="Century Gothic"/>
        </w:rPr>
        <w:t xml:space="preserve"> Pre-AP:</w:t>
      </w:r>
    </w:p>
    <w:p w14:paraId="5C378868" w14:textId="4FA4B084" w:rsidR="00D0117A" w:rsidRPr="00703195" w:rsidRDefault="00D0117A" w:rsidP="00492946">
      <w:pPr>
        <w:shd w:val="clear" w:color="auto" w:fill="FFFFFF"/>
        <w:spacing w:after="0" w:line="345" w:lineRule="atLeast"/>
        <w:rPr>
          <w:rFonts w:ascii="Times New Roman" w:eastAsia="Times New Roman" w:hAnsi="Times New Roman" w:cs="Times New Roman"/>
          <w:b/>
          <w:color w:val="282828"/>
          <w:spacing w:val="5"/>
          <w:u w:val="single"/>
        </w:rPr>
      </w:pPr>
      <w:r w:rsidRPr="00703195">
        <w:rPr>
          <w:rFonts w:ascii="latobold" w:eastAsia="Times New Roman" w:hAnsi="latobold" w:cs="Times New Roman"/>
          <w:b/>
          <w:color w:val="282828"/>
          <w:spacing w:val="5"/>
          <w:u w:val="single"/>
          <w:bdr w:val="none" w:sz="0" w:space="0" w:color="auto" w:frame="1"/>
        </w:rPr>
        <w:t>Course Description</w:t>
      </w:r>
      <w:r w:rsidRPr="00703195">
        <w:rPr>
          <w:rFonts w:ascii="Times New Roman" w:eastAsia="Times New Roman" w:hAnsi="Times New Roman" w:cs="Times New Roman"/>
          <w:b/>
          <w:color w:val="282828"/>
          <w:spacing w:val="5"/>
          <w:u w:val="single"/>
          <w:bdr w:val="none" w:sz="0" w:space="0" w:color="auto" w:frame="1"/>
        </w:rPr>
        <w:t>:</w:t>
      </w:r>
    </w:p>
    <w:p w14:paraId="5978EDA6" w14:textId="77777777" w:rsidR="00D0117A" w:rsidRPr="00D30AB9" w:rsidRDefault="00D0117A" w:rsidP="00D0117A">
      <w:pPr>
        <w:shd w:val="clear" w:color="auto" w:fill="FFFFFF"/>
        <w:spacing w:after="0" w:line="345" w:lineRule="atLeast"/>
        <w:rPr>
          <w:rFonts w:ascii="Century Gothic" w:eastAsia="Times New Roman" w:hAnsi="Century Gothic" w:cs="Times New Roman"/>
          <w:color w:val="282828"/>
          <w:spacing w:val="5"/>
        </w:rPr>
      </w:pPr>
      <w:r w:rsidRPr="00D30AB9">
        <w:rPr>
          <w:rFonts w:ascii="Century Gothic" w:eastAsia="Times New Roman" w:hAnsi="Century Gothic" w:cs="Times New Roman"/>
          <w:color w:val="282828"/>
          <w:spacing w:val="5"/>
          <w:bdr w:val="none" w:sz="0" w:space="0" w:color="auto" w:frame="1"/>
        </w:rPr>
        <w:t>              In Pre-Calculus, students continue to build on the k-8, Algebra I, Algebra II and Geometry foundations as they expand their understanding of mathematics. Students will use functions, as well as, symbolic reasoning to represent and connect ideas in geometry, probability, statistics, trigonometry and calculus to model physical situations. Finally, students will use a variety of representations (concrete, pictorial, numerical, symbolic, graphical, and verbal), tools and technology (including, but not limited to calculators with graphing capabilities, data collection devices and computers) to model functions and equations and solve Real-Life problems.</w:t>
      </w:r>
    </w:p>
    <w:p w14:paraId="46026070" w14:textId="06BE6EB7" w:rsidR="00492946" w:rsidRPr="00B23F15" w:rsidRDefault="00D0117A" w:rsidP="00B23F15">
      <w:pPr>
        <w:shd w:val="clear" w:color="auto" w:fill="FFFFFF"/>
        <w:spacing w:after="225" w:line="345" w:lineRule="atLeast"/>
        <w:rPr>
          <w:rFonts w:ascii="Century Gothic" w:eastAsia="Times New Roman" w:hAnsi="Century Gothic" w:cs="Times New Roman"/>
          <w:color w:val="282828"/>
          <w:spacing w:val="5"/>
        </w:rPr>
      </w:pPr>
      <w:r w:rsidRPr="00D30AB9">
        <w:rPr>
          <w:rFonts w:ascii="Century Gothic" w:eastAsia="Times New Roman" w:hAnsi="Century Gothic" w:cs="Times New Roman"/>
          <w:color w:val="282828"/>
          <w:spacing w:val="5"/>
        </w:rPr>
        <w:t> </w:t>
      </w:r>
      <w:r w:rsidRPr="00B23F15">
        <w:rPr>
          <w:rFonts w:ascii="Century Gothic" w:eastAsia="Times New Roman" w:hAnsi="Century Gothic" w:cs="Times New Roman"/>
          <w:b/>
          <w:color w:val="282828"/>
          <w:spacing w:val="5"/>
          <w:u w:val="single"/>
          <w:bdr w:val="none" w:sz="0" w:space="0" w:color="auto" w:frame="1"/>
        </w:rPr>
        <w:t>Course Objective:</w:t>
      </w:r>
      <w:r w:rsidRPr="00D30AB9">
        <w:rPr>
          <w:rFonts w:ascii="Century Gothic" w:eastAsia="Times New Roman" w:hAnsi="Century Gothic" w:cs="Times New Roman"/>
          <w:color w:val="282828"/>
          <w:spacing w:val="5"/>
          <w:bdr w:val="none" w:sz="0" w:space="0" w:color="auto" w:frame="1"/>
        </w:rPr>
        <w:t xml:space="preserve"> Pre-Calculus students will acquire and demonstrate knowledge of concepts, definitions, properties and applications of topics listed below. The main goal of Pre-Calculus is to help students obtain critical thinking and decision</w:t>
      </w:r>
      <w:r w:rsidR="00703195">
        <w:rPr>
          <w:rFonts w:ascii="Century Gothic" w:eastAsia="Times New Roman" w:hAnsi="Century Gothic" w:cs="Times New Roman"/>
          <w:color w:val="282828"/>
          <w:spacing w:val="5"/>
          <w:bdr w:val="none" w:sz="0" w:space="0" w:color="auto" w:frame="1"/>
        </w:rPr>
        <w:t>-</w:t>
      </w:r>
      <w:r w:rsidRPr="00D30AB9">
        <w:rPr>
          <w:rFonts w:ascii="Century Gothic" w:eastAsia="Times New Roman" w:hAnsi="Century Gothic" w:cs="Times New Roman"/>
          <w:color w:val="282828"/>
          <w:spacing w:val="5"/>
          <w:bdr w:val="none" w:sz="0" w:space="0" w:color="auto" w:frame="1"/>
        </w:rPr>
        <w:t>making skills that will allow them to connect concepts, develop computational skills and learn strategies needed to solve mathematical problems.</w:t>
      </w:r>
    </w:p>
    <w:p w14:paraId="0758D552" w14:textId="0B2726FE" w:rsidR="00D0117A" w:rsidRPr="00B23F15" w:rsidRDefault="00D0117A" w:rsidP="00D0117A">
      <w:pPr>
        <w:shd w:val="clear" w:color="auto" w:fill="FFFFFF"/>
        <w:spacing w:after="0" w:line="345" w:lineRule="atLeast"/>
        <w:rPr>
          <w:rFonts w:ascii="Century Gothic" w:eastAsia="Times New Roman" w:hAnsi="Century Gothic" w:cs="Times New Roman"/>
          <w:b/>
          <w:color w:val="282828"/>
          <w:spacing w:val="5"/>
          <w:sz w:val="24"/>
          <w:szCs w:val="24"/>
          <w:u w:val="single"/>
        </w:rPr>
      </w:pPr>
      <w:r w:rsidRPr="00B23F15">
        <w:rPr>
          <w:rFonts w:ascii="Century Gothic" w:eastAsia="Times New Roman" w:hAnsi="Century Gothic" w:cs="Times New Roman"/>
          <w:b/>
          <w:color w:val="282828"/>
          <w:spacing w:val="5"/>
          <w:sz w:val="24"/>
          <w:szCs w:val="24"/>
          <w:u w:val="single"/>
          <w:bdr w:val="none" w:sz="0" w:space="0" w:color="auto" w:frame="1"/>
        </w:rPr>
        <w:t>Course Assessment</w:t>
      </w:r>
      <w:proofErr w:type="gramStart"/>
      <w:r w:rsidRPr="00B23F15">
        <w:rPr>
          <w:rFonts w:ascii="Century Gothic" w:eastAsia="Times New Roman" w:hAnsi="Century Gothic" w:cs="Times New Roman"/>
          <w:b/>
          <w:color w:val="282828"/>
          <w:spacing w:val="5"/>
          <w:sz w:val="24"/>
          <w:szCs w:val="24"/>
          <w:u w:val="single"/>
          <w:bdr w:val="none" w:sz="0" w:space="0" w:color="auto" w:frame="1"/>
        </w:rPr>
        <w:t>:</w:t>
      </w:r>
      <w:r w:rsidR="00B23F15">
        <w:rPr>
          <w:rFonts w:ascii="Century Gothic" w:eastAsia="Times New Roman" w:hAnsi="Century Gothic" w:cs="Times New Roman"/>
          <w:b/>
          <w:color w:val="282828"/>
          <w:spacing w:val="5"/>
          <w:sz w:val="24"/>
          <w:szCs w:val="24"/>
          <w:u w:val="single"/>
          <w:bdr w:val="none" w:sz="0" w:space="0" w:color="auto" w:frame="1"/>
        </w:rPr>
        <w:t xml:space="preserve">  (</w:t>
      </w:r>
      <w:proofErr w:type="gramEnd"/>
      <w:r w:rsidR="00B23F15">
        <w:rPr>
          <w:rFonts w:ascii="Century Gothic" w:eastAsia="Times New Roman" w:hAnsi="Century Gothic" w:cs="Times New Roman"/>
          <w:b/>
          <w:color w:val="282828"/>
          <w:spacing w:val="5"/>
          <w:sz w:val="24"/>
          <w:szCs w:val="24"/>
          <w:u w:val="single"/>
          <w:bdr w:val="none" w:sz="0" w:space="0" w:color="auto" w:frame="1"/>
        </w:rPr>
        <w:t>Sharyland ISD Grading Policy)</w:t>
      </w:r>
      <w:r w:rsidR="00703195">
        <w:rPr>
          <w:rFonts w:ascii="Century Gothic" w:eastAsia="Times New Roman" w:hAnsi="Century Gothic" w:cs="Times New Roman"/>
          <w:b/>
          <w:color w:val="282828"/>
          <w:spacing w:val="5"/>
          <w:sz w:val="24"/>
          <w:szCs w:val="24"/>
          <w:u w:val="single"/>
          <w:bdr w:val="none" w:sz="0" w:space="0" w:color="auto" w:frame="1"/>
        </w:rPr>
        <w:t>*</w:t>
      </w:r>
    </w:p>
    <w:p w14:paraId="75FC53D9" w14:textId="5FC0C3DC" w:rsidR="00D0117A" w:rsidRPr="00B23F15" w:rsidRDefault="00D0117A" w:rsidP="00D0117A">
      <w:pPr>
        <w:shd w:val="clear" w:color="auto" w:fill="FFFFFF"/>
        <w:spacing w:after="0" w:line="345" w:lineRule="atLeast"/>
        <w:rPr>
          <w:rFonts w:ascii="Century Gothic" w:eastAsia="Times New Roman" w:hAnsi="Century Gothic" w:cs="Times New Roman"/>
          <w:b/>
          <w:color w:val="282828"/>
          <w:spacing w:val="5"/>
          <w:sz w:val="24"/>
          <w:szCs w:val="24"/>
        </w:rPr>
      </w:pPr>
      <w:r w:rsidRPr="00B23F15">
        <w:rPr>
          <w:rFonts w:ascii="Century Gothic" w:eastAsia="Times New Roman" w:hAnsi="Century Gothic" w:cs="Times New Roman"/>
          <w:b/>
          <w:color w:val="282828"/>
          <w:spacing w:val="5"/>
          <w:sz w:val="24"/>
          <w:szCs w:val="24"/>
          <w:bdr w:val="none" w:sz="0" w:space="0" w:color="auto" w:frame="1"/>
        </w:rPr>
        <w:t xml:space="preserve">             60% </w:t>
      </w:r>
      <w:r w:rsidR="00703195">
        <w:rPr>
          <w:rFonts w:ascii="Century Gothic" w:eastAsia="Times New Roman" w:hAnsi="Century Gothic" w:cs="Times New Roman"/>
          <w:b/>
          <w:color w:val="282828"/>
          <w:spacing w:val="5"/>
          <w:sz w:val="24"/>
          <w:szCs w:val="24"/>
          <w:bdr w:val="none" w:sz="0" w:space="0" w:color="auto" w:frame="1"/>
        </w:rPr>
        <w:t>Chapter Tests</w:t>
      </w:r>
    </w:p>
    <w:p w14:paraId="1313458A" w14:textId="3BD9B34D" w:rsidR="00D0117A" w:rsidRDefault="00D0117A" w:rsidP="00CF5C11">
      <w:pPr>
        <w:shd w:val="clear" w:color="auto" w:fill="FFFFFF"/>
        <w:spacing w:after="0" w:line="345" w:lineRule="atLeast"/>
        <w:rPr>
          <w:rFonts w:ascii="Century Gothic" w:eastAsia="Times New Roman" w:hAnsi="Century Gothic" w:cs="Times New Roman"/>
          <w:b/>
          <w:color w:val="282828"/>
          <w:spacing w:val="5"/>
          <w:sz w:val="24"/>
          <w:szCs w:val="24"/>
          <w:bdr w:val="none" w:sz="0" w:space="0" w:color="auto" w:frame="1"/>
        </w:rPr>
      </w:pPr>
      <w:r w:rsidRPr="00B23F15">
        <w:rPr>
          <w:rFonts w:ascii="Century Gothic" w:eastAsia="Times New Roman" w:hAnsi="Century Gothic" w:cs="Times New Roman"/>
          <w:b/>
          <w:color w:val="282828"/>
          <w:spacing w:val="5"/>
          <w:sz w:val="24"/>
          <w:szCs w:val="24"/>
          <w:bdr w:val="none" w:sz="0" w:space="0" w:color="auto" w:frame="1"/>
        </w:rPr>
        <w:t>             40% Other Assignments</w:t>
      </w:r>
      <w:r w:rsidR="00703195">
        <w:rPr>
          <w:rFonts w:ascii="Century Gothic" w:eastAsia="Times New Roman" w:hAnsi="Century Gothic" w:cs="Times New Roman"/>
          <w:b/>
          <w:color w:val="282828"/>
          <w:spacing w:val="5"/>
          <w:sz w:val="24"/>
          <w:szCs w:val="24"/>
          <w:bdr w:val="none" w:sz="0" w:space="0" w:color="auto" w:frame="1"/>
        </w:rPr>
        <w:t xml:space="preserve"> </w:t>
      </w:r>
    </w:p>
    <w:p w14:paraId="6BBC849D" w14:textId="77777777" w:rsidR="00B23F15" w:rsidRPr="00B23F15" w:rsidRDefault="00B23F15" w:rsidP="00B23F15">
      <w:pPr>
        <w:rPr>
          <w:rFonts w:ascii="Century Gothic" w:hAnsi="Century Gothic"/>
          <w:b/>
        </w:rPr>
      </w:pPr>
      <w:r w:rsidRPr="00B23F15">
        <w:rPr>
          <w:rFonts w:ascii="Century Gothic" w:hAnsi="Century Gothic"/>
          <w:b/>
          <w:u w:val="single"/>
        </w:rPr>
        <w:t>Expectations</w:t>
      </w:r>
      <w:r w:rsidRPr="00B23F15">
        <w:rPr>
          <w:rFonts w:ascii="Century Gothic" w:hAnsi="Century Gothic"/>
          <w:b/>
        </w:rPr>
        <w:t>:</w:t>
      </w:r>
    </w:p>
    <w:p w14:paraId="75219127" w14:textId="21BE1F5F" w:rsidR="00B23F15" w:rsidRPr="005A5F04" w:rsidRDefault="00B23F15" w:rsidP="00B23F15">
      <w:pPr>
        <w:ind w:left="1080"/>
        <w:rPr>
          <w:rFonts w:ascii="Century Gothic" w:hAnsi="Century Gothic"/>
          <w:i/>
        </w:rPr>
      </w:pPr>
      <w:r w:rsidRPr="00B23F15">
        <w:rPr>
          <w:rFonts w:ascii="Century Gothic" w:hAnsi="Century Gothic"/>
        </w:rPr>
        <w:t xml:space="preserve">All </w:t>
      </w:r>
      <w:r w:rsidR="00A3642C">
        <w:rPr>
          <w:rFonts w:ascii="Century Gothic" w:hAnsi="Century Gothic"/>
        </w:rPr>
        <w:t xml:space="preserve">tests/exams </w:t>
      </w:r>
      <w:r w:rsidRPr="00B23F15">
        <w:rPr>
          <w:rFonts w:ascii="Century Gothic" w:hAnsi="Century Gothic"/>
        </w:rPr>
        <w:t xml:space="preserve">are </w:t>
      </w:r>
      <w:r w:rsidR="00A3642C">
        <w:rPr>
          <w:rFonts w:ascii="Century Gothic" w:hAnsi="Century Gothic"/>
        </w:rPr>
        <w:t xml:space="preserve">done </w:t>
      </w:r>
      <w:r w:rsidRPr="00B23F15">
        <w:rPr>
          <w:rFonts w:ascii="Century Gothic" w:hAnsi="Century Gothic"/>
        </w:rPr>
        <w:t>in-class</w:t>
      </w:r>
      <w:r w:rsidR="00A3642C">
        <w:rPr>
          <w:rFonts w:ascii="Century Gothic" w:hAnsi="Century Gothic"/>
        </w:rPr>
        <w:t>.</w:t>
      </w:r>
      <w:r w:rsidRPr="00B23F15">
        <w:rPr>
          <w:rFonts w:ascii="Century Gothic" w:hAnsi="Century Gothic"/>
        </w:rPr>
        <w:t xml:space="preserve">  No “make-ups”. Be prepared by doing homework first.</w:t>
      </w:r>
      <w:r w:rsidR="00703195">
        <w:rPr>
          <w:rFonts w:ascii="Century Gothic" w:hAnsi="Century Gothic"/>
        </w:rPr>
        <w:t xml:space="preserve">  </w:t>
      </w:r>
      <w:r w:rsidR="00703195" w:rsidRPr="005A5F04">
        <w:rPr>
          <w:rFonts w:ascii="Century Gothic" w:hAnsi="Century Gothic"/>
          <w:i/>
        </w:rPr>
        <w:t>Tutoring</w:t>
      </w:r>
      <w:r w:rsidR="005A5F04">
        <w:rPr>
          <w:rFonts w:ascii="Century Gothic" w:hAnsi="Century Gothic"/>
          <w:i/>
        </w:rPr>
        <w:t xml:space="preserve">/peer tutoring </w:t>
      </w:r>
      <w:bookmarkStart w:id="0" w:name="_GoBack"/>
      <w:bookmarkEnd w:id="0"/>
      <w:r w:rsidR="00703195" w:rsidRPr="005A5F04">
        <w:rPr>
          <w:rFonts w:ascii="Century Gothic" w:hAnsi="Century Gothic"/>
          <w:i/>
        </w:rPr>
        <w:t xml:space="preserve"> is “always available”!</w:t>
      </w:r>
    </w:p>
    <w:p w14:paraId="6E6489AD" w14:textId="175C6447" w:rsidR="00B23F15" w:rsidRDefault="00B23F15" w:rsidP="00B23F15">
      <w:pPr>
        <w:ind w:left="1080"/>
        <w:rPr>
          <w:rFonts w:ascii="Century Gothic" w:hAnsi="Century Gothic"/>
        </w:rPr>
      </w:pPr>
      <w:r w:rsidRPr="00B23F15">
        <w:rPr>
          <w:rFonts w:ascii="Century Gothic" w:hAnsi="Century Gothic"/>
        </w:rPr>
        <w:t>No use of personal cell phones or electronics allowed during class time/</w:t>
      </w:r>
      <w:r w:rsidR="00A3642C">
        <w:rPr>
          <w:rFonts w:ascii="Century Gothic" w:hAnsi="Century Gothic"/>
        </w:rPr>
        <w:t>tests/</w:t>
      </w:r>
      <w:r w:rsidRPr="00B23F15">
        <w:rPr>
          <w:rFonts w:ascii="Century Gothic" w:hAnsi="Century Gothic"/>
        </w:rPr>
        <w:t xml:space="preserve">exams. </w:t>
      </w:r>
    </w:p>
    <w:p w14:paraId="07F087CD" w14:textId="77777777" w:rsidR="00B23F15" w:rsidRDefault="00B23F15" w:rsidP="00B23F15">
      <w:pPr>
        <w:ind w:left="1080"/>
        <w:rPr>
          <w:rFonts w:ascii="Century Gothic" w:hAnsi="Century Gothic"/>
        </w:rPr>
      </w:pPr>
      <w:r w:rsidRPr="00B23F15">
        <w:rPr>
          <w:rFonts w:ascii="Century Gothic" w:hAnsi="Century Gothic"/>
        </w:rPr>
        <w:t>Calculators (TI-84) will be provided for in class use.</w:t>
      </w:r>
    </w:p>
    <w:p w14:paraId="22C81BD6" w14:textId="4A735DCB" w:rsidR="00B23F15" w:rsidRPr="00B23F15" w:rsidRDefault="00B23F15" w:rsidP="00B23F15">
      <w:pPr>
        <w:ind w:left="1080"/>
        <w:rPr>
          <w:rFonts w:ascii="Century Gothic" w:hAnsi="Century Gothic"/>
        </w:rPr>
      </w:pPr>
      <w:r w:rsidRPr="00B23F15">
        <w:rPr>
          <w:rFonts w:ascii="Century Gothic" w:hAnsi="Century Gothic"/>
        </w:rPr>
        <w:t>Use of a neat and organized binder and spiral notebook is expected.</w:t>
      </w:r>
    </w:p>
    <w:p w14:paraId="31979EC5" w14:textId="4E03ED1A" w:rsidR="00492946" w:rsidRPr="00B23F15" w:rsidRDefault="00B23F15" w:rsidP="00B23F15">
      <w:pPr>
        <w:shd w:val="clear" w:color="auto" w:fill="FFFFFF"/>
        <w:spacing w:after="0" w:line="345" w:lineRule="atLeast"/>
        <w:rPr>
          <w:rFonts w:ascii="Century Gothic" w:eastAsia="Times New Roman" w:hAnsi="Century Gothic" w:cs="Times New Roman"/>
          <w:b/>
          <w:color w:val="282828"/>
          <w:spacing w:val="5"/>
          <w:sz w:val="24"/>
          <w:szCs w:val="24"/>
          <w:u w:val="single"/>
        </w:rPr>
      </w:pPr>
      <w:r w:rsidRPr="00B23F15">
        <w:rPr>
          <w:rFonts w:ascii="Century Gothic" w:hAnsi="Century Gothic"/>
          <w:b/>
          <w:color w:val="282828"/>
          <w:spacing w:val="5"/>
          <w:sz w:val="24"/>
          <w:szCs w:val="24"/>
          <w:u w:val="single"/>
        </w:rPr>
        <w:t>Curriculum:</w:t>
      </w:r>
    </w:p>
    <w:p w14:paraId="08BBBB27" w14:textId="1D195444" w:rsidR="00FA15AB" w:rsidRPr="00FA15AB" w:rsidRDefault="00D0117A" w:rsidP="00FA15AB">
      <w:pPr>
        <w:shd w:val="clear" w:color="auto" w:fill="FFFFFF"/>
        <w:spacing w:after="0" w:line="345" w:lineRule="atLeast"/>
        <w:ind w:left="1440"/>
        <w:rPr>
          <w:rFonts w:ascii="Century Gothic" w:eastAsia="Times New Roman" w:hAnsi="Century Gothic" w:cs="Times New Roman"/>
          <w:i/>
          <w:color w:val="282828"/>
          <w:spacing w:val="5"/>
          <w:sz w:val="16"/>
          <w:szCs w:val="16"/>
        </w:rPr>
      </w:pPr>
      <w:r w:rsidRPr="00CF5C11">
        <w:rPr>
          <w:rFonts w:ascii="Century Gothic" w:eastAsia="Times New Roman" w:hAnsi="Century Gothic" w:cs="Times New Roman"/>
          <w:color w:val="282828"/>
          <w:spacing w:val="5"/>
          <w:sz w:val="24"/>
          <w:szCs w:val="24"/>
          <w:bdr w:val="none" w:sz="0" w:space="0" w:color="auto" w:frame="1"/>
        </w:rPr>
        <w:t>       </w:t>
      </w:r>
      <w:r w:rsidR="00FA15AB" w:rsidRPr="00FA15AB">
        <w:rPr>
          <w:rFonts w:ascii="Century Gothic" w:eastAsia="Times New Roman" w:hAnsi="Century Gothic" w:cs="Times New Roman"/>
          <w:i/>
          <w:color w:val="282828"/>
          <w:spacing w:val="5"/>
          <w:sz w:val="16"/>
          <w:szCs w:val="16"/>
        </w:rPr>
        <w:t>(Supplementary Material will be used for Chapters 1-5) </w:t>
      </w:r>
    </w:p>
    <w:p w14:paraId="655F86B0" w14:textId="671AC31A" w:rsidR="00D0117A" w:rsidRPr="00FA15AB" w:rsidRDefault="00D0117A" w:rsidP="00FA15AB">
      <w:pPr>
        <w:shd w:val="clear" w:color="auto" w:fill="FFFFFF"/>
        <w:spacing w:after="0" w:line="240" w:lineRule="auto"/>
        <w:ind w:firstLine="720"/>
        <w:rPr>
          <w:rFonts w:ascii="Century Gothic" w:eastAsia="Times New Roman" w:hAnsi="Century Gothic" w:cs="Times New Roman"/>
          <w:color w:val="282828"/>
          <w:spacing w:val="5"/>
          <w:sz w:val="20"/>
          <w:szCs w:val="20"/>
        </w:rPr>
      </w:pPr>
      <w:r w:rsidRPr="00CF5C11">
        <w:rPr>
          <w:rFonts w:ascii="Century Gothic" w:eastAsia="Times New Roman" w:hAnsi="Century Gothic" w:cs="Times New Roman"/>
          <w:color w:val="282828"/>
          <w:spacing w:val="5"/>
          <w:bdr w:val="none" w:sz="0" w:space="0" w:color="auto" w:frame="1"/>
        </w:rPr>
        <w:t>Chapter 1  Graphs</w:t>
      </w:r>
      <w:r w:rsidRPr="00CF5C11">
        <w:rPr>
          <w:rFonts w:ascii="Century Gothic" w:eastAsia="Times New Roman" w:hAnsi="Century Gothic" w:cs="Times New Roman"/>
          <w:color w:val="282828"/>
          <w:spacing w:val="5"/>
          <w:bdr w:val="none" w:sz="0" w:space="0" w:color="auto" w:frame="1"/>
        </w:rPr>
        <w:br/>
        <w:t>                             1.1 The Distance and Midpoint Formula</w:t>
      </w:r>
      <w:r w:rsidRPr="00CF5C11">
        <w:rPr>
          <w:rFonts w:ascii="Century Gothic" w:eastAsia="Times New Roman" w:hAnsi="Century Gothic" w:cs="Times New Roman"/>
          <w:color w:val="282828"/>
          <w:spacing w:val="5"/>
          <w:bdr w:val="none" w:sz="0" w:space="0" w:color="auto" w:frame="1"/>
        </w:rPr>
        <w:br/>
        <w:t>                             1.2 Intercepts: Symmetry: Graphing Key Equation</w:t>
      </w:r>
      <w:r w:rsidRPr="00CF5C11">
        <w:rPr>
          <w:rFonts w:ascii="Century Gothic" w:eastAsia="Times New Roman" w:hAnsi="Century Gothic" w:cs="Times New Roman"/>
          <w:color w:val="282828"/>
          <w:spacing w:val="5"/>
          <w:bdr w:val="none" w:sz="0" w:space="0" w:color="auto" w:frame="1"/>
        </w:rPr>
        <w:br/>
        <w:t>                             1.3 Solving Equations Using a Graphing Utility  </w:t>
      </w:r>
      <w:r w:rsidRPr="00CF5C11">
        <w:rPr>
          <w:rFonts w:ascii="Century Gothic" w:eastAsia="Times New Roman" w:hAnsi="Century Gothic" w:cs="Times New Roman"/>
          <w:color w:val="282828"/>
          <w:spacing w:val="5"/>
          <w:bdr w:val="none" w:sz="0" w:space="0" w:color="auto" w:frame="1"/>
        </w:rPr>
        <w:br/>
        <w:t>                             1.4 Lines                  </w:t>
      </w:r>
      <w:r w:rsidRPr="00CF5C11">
        <w:rPr>
          <w:rFonts w:ascii="Century Gothic" w:eastAsia="Times New Roman" w:hAnsi="Century Gothic" w:cs="Times New Roman"/>
          <w:color w:val="282828"/>
          <w:spacing w:val="5"/>
          <w:bdr w:val="none" w:sz="0" w:space="0" w:color="auto" w:frame="1"/>
        </w:rPr>
        <w:br/>
        <w:t>                             1.5 Circles</w:t>
      </w:r>
      <w:r w:rsidRPr="00CF5C11">
        <w:rPr>
          <w:rFonts w:ascii="Century Gothic" w:eastAsia="Times New Roman" w:hAnsi="Century Gothic" w:cs="Times New Roman"/>
          <w:color w:val="282828"/>
          <w:spacing w:val="5"/>
          <w:bdr w:val="none" w:sz="0" w:space="0" w:color="auto" w:frame="1"/>
        </w:rPr>
        <w:br/>
        <w:t>                        </w:t>
      </w:r>
      <w:r w:rsidRPr="00CF5C11">
        <w:rPr>
          <w:rFonts w:ascii="Century Gothic" w:eastAsia="Times New Roman" w:hAnsi="Century Gothic" w:cs="Times New Roman"/>
          <w:color w:val="282828"/>
          <w:spacing w:val="5"/>
          <w:bdr w:val="none" w:sz="0" w:space="0" w:color="auto" w:frame="1"/>
        </w:rPr>
        <w:br/>
      </w:r>
      <w:r w:rsidRPr="00FA15AB">
        <w:rPr>
          <w:rFonts w:ascii="Century Gothic" w:eastAsia="Times New Roman" w:hAnsi="Century Gothic" w:cs="Times New Roman"/>
          <w:color w:val="282828"/>
          <w:spacing w:val="5"/>
          <w:sz w:val="20"/>
          <w:szCs w:val="20"/>
        </w:rPr>
        <w:lastRenderedPageBreak/>
        <w:t>                     Chapter 2   Functions and Their Graphs</w:t>
      </w:r>
      <w:r w:rsidRPr="00FA15AB">
        <w:rPr>
          <w:rFonts w:ascii="Century Gothic" w:eastAsia="Times New Roman" w:hAnsi="Century Gothic" w:cs="Times New Roman"/>
          <w:color w:val="282828"/>
          <w:spacing w:val="5"/>
          <w:sz w:val="20"/>
          <w:szCs w:val="20"/>
          <w:bdr w:val="none" w:sz="0" w:space="0" w:color="auto" w:frame="1"/>
        </w:rPr>
        <w:t> </w:t>
      </w:r>
      <w:r w:rsidRPr="00FA15AB">
        <w:rPr>
          <w:rFonts w:ascii="Century Gothic" w:eastAsia="Times New Roman" w:hAnsi="Century Gothic" w:cs="Times New Roman"/>
          <w:color w:val="282828"/>
          <w:spacing w:val="5"/>
          <w:sz w:val="20"/>
          <w:szCs w:val="20"/>
          <w:bdr w:val="none" w:sz="0" w:space="0" w:color="auto" w:frame="1"/>
        </w:rPr>
        <w:br/>
        <w:t>                              2.1 Functions</w:t>
      </w:r>
      <w:r w:rsidRPr="00FA15AB">
        <w:rPr>
          <w:rFonts w:ascii="Century Gothic" w:eastAsia="Times New Roman" w:hAnsi="Century Gothic" w:cs="Times New Roman"/>
          <w:color w:val="282828"/>
          <w:spacing w:val="5"/>
          <w:sz w:val="20"/>
          <w:szCs w:val="20"/>
          <w:bdr w:val="none" w:sz="0" w:space="0" w:color="auto" w:frame="1"/>
        </w:rPr>
        <w:br/>
        <w:t>                              2.2 The Graph of a Functio</w:t>
      </w:r>
      <w:r w:rsidR="00CF5C11" w:rsidRPr="00FA15AB">
        <w:rPr>
          <w:rFonts w:ascii="Century Gothic" w:eastAsia="Times New Roman" w:hAnsi="Century Gothic" w:cs="Times New Roman"/>
          <w:color w:val="282828"/>
          <w:spacing w:val="5"/>
          <w:sz w:val="20"/>
          <w:szCs w:val="20"/>
          <w:bdr w:val="none" w:sz="0" w:space="0" w:color="auto" w:frame="1"/>
        </w:rPr>
        <w:t>n</w:t>
      </w:r>
      <w:r w:rsidRPr="00FA15AB">
        <w:rPr>
          <w:rFonts w:ascii="Century Gothic" w:eastAsia="Times New Roman" w:hAnsi="Century Gothic" w:cs="Times New Roman"/>
          <w:color w:val="282828"/>
          <w:spacing w:val="5"/>
          <w:sz w:val="20"/>
          <w:szCs w:val="20"/>
          <w:bdr w:val="none" w:sz="0" w:space="0" w:color="auto" w:frame="1"/>
        </w:rPr>
        <w:br/>
        <w:t>                              2.3 Properties of Functions  </w:t>
      </w:r>
      <w:r w:rsidRPr="00FA15AB">
        <w:rPr>
          <w:rFonts w:ascii="Century Gothic" w:eastAsia="Times New Roman" w:hAnsi="Century Gothic" w:cs="Times New Roman"/>
          <w:color w:val="282828"/>
          <w:spacing w:val="5"/>
          <w:sz w:val="20"/>
          <w:szCs w:val="20"/>
          <w:bdr w:val="none" w:sz="0" w:space="0" w:color="auto" w:frame="1"/>
        </w:rPr>
        <w:br/>
        <w:t>                              2.4 Library of Functions: piecewise-defined Functions                  </w:t>
      </w:r>
      <w:r w:rsidRPr="00FA15AB">
        <w:rPr>
          <w:rFonts w:ascii="Century Gothic" w:eastAsia="Times New Roman" w:hAnsi="Century Gothic" w:cs="Times New Roman"/>
          <w:color w:val="282828"/>
          <w:spacing w:val="5"/>
          <w:sz w:val="20"/>
          <w:szCs w:val="20"/>
          <w:bdr w:val="none" w:sz="0" w:space="0" w:color="auto" w:frame="1"/>
        </w:rPr>
        <w:br/>
        <w:t>                              2.5 Graphing Techniques: Transformations   </w:t>
      </w:r>
      <w:r w:rsidRPr="00FA15AB">
        <w:rPr>
          <w:rFonts w:ascii="Century Gothic" w:eastAsia="Times New Roman" w:hAnsi="Century Gothic" w:cs="Times New Roman"/>
          <w:color w:val="282828"/>
          <w:spacing w:val="5"/>
          <w:sz w:val="20"/>
          <w:szCs w:val="20"/>
          <w:bdr w:val="none" w:sz="0" w:space="0" w:color="auto" w:frame="1"/>
        </w:rPr>
        <w:br/>
        <w:t>                              2.6 Mathematical Models: Building Functions</w:t>
      </w:r>
    </w:p>
    <w:p w14:paraId="1CBEF9B0"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Chapter 3   Linear and Quadratic Functions</w:t>
      </w:r>
    </w:p>
    <w:p w14:paraId="657D900E"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          3.1 Linear Functions and Their Properties</w:t>
      </w:r>
    </w:p>
    <w:p w14:paraId="1D0C4EFE"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          3.2 Linear Models: Building Linear Functions from Data</w:t>
      </w:r>
    </w:p>
    <w:p w14:paraId="7C3F1AF2"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          3.3 Quadratic Functions and Their Properties</w:t>
      </w:r>
    </w:p>
    <w:p w14:paraId="1BF9AA5B"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          3.4 Build Quadratic Models from Verbal Descriptions and from Data</w:t>
      </w:r>
    </w:p>
    <w:p w14:paraId="1E2B0102" w14:textId="3A18C355" w:rsidR="00B23F15"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          3.5 Inequalities Involving Quadratic Functions</w:t>
      </w:r>
    </w:p>
    <w:p w14:paraId="51CEDE22"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Chapter 4   Polynomial and Rational Functions</w:t>
      </w:r>
    </w:p>
    <w:p w14:paraId="082C9ABE"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          4.1 Polynomial Functions and models</w:t>
      </w:r>
    </w:p>
    <w:p w14:paraId="32391D14"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          4.2 The Real Zeros of a Polynomial Function</w:t>
      </w:r>
    </w:p>
    <w:p w14:paraId="541D48A1"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          4.3 Complex Zeros: Fundamental Theorem of Algebra</w:t>
      </w:r>
    </w:p>
    <w:p w14:paraId="02782375"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          4.4 Properties of Rational Functions</w:t>
      </w:r>
    </w:p>
    <w:p w14:paraId="55F4E03F"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          4.5 The Graph of a Rational Function</w:t>
      </w:r>
    </w:p>
    <w:p w14:paraId="75D21303" w14:textId="6808F12A"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          4.6 Polynomial and Rational Inequalities</w:t>
      </w:r>
    </w:p>
    <w:p w14:paraId="1730526D"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Chapter 5 Exponential and logarithmic Functions</w:t>
      </w:r>
    </w:p>
    <w:p w14:paraId="33D6EEA6"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          5.1 Composite Functions</w:t>
      </w:r>
    </w:p>
    <w:p w14:paraId="578E21FB"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          5.2 One-to-One Functions: Inverse Functions</w:t>
      </w:r>
    </w:p>
    <w:p w14:paraId="02BA858F"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          5.3 Exponential Functions</w:t>
      </w:r>
    </w:p>
    <w:p w14:paraId="48A27D97"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          5.4 Logarithmic Functions</w:t>
      </w:r>
    </w:p>
    <w:p w14:paraId="1CB8DE01"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          5.5 Properties of Logarithms</w:t>
      </w:r>
    </w:p>
    <w:p w14:paraId="7B29962A"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          5.6 Logarithmic and Exponential Equations</w:t>
      </w:r>
    </w:p>
    <w:p w14:paraId="0572C63E"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          5.7 Financial Models</w:t>
      </w:r>
    </w:p>
    <w:p w14:paraId="1F2BEB1A"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          5.8 Exponential Growth and Decay Models</w:t>
      </w:r>
    </w:p>
    <w:p w14:paraId="4AF000D0" w14:textId="0126C3E4" w:rsidR="00B23F15"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bdr w:val="none" w:sz="0" w:space="0" w:color="auto" w:frame="1"/>
        </w:rPr>
      </w:pPr>
      <w:r w:rsidRPr="00FA15AB">
        <w:rPr>
          <w:rFonts w:ascii="Century Gothic" w:eastAsia="Times New Roman" w:hAnsi="Century Gothic" w:cs="Times New Roman"/>
          <w:color w:val="282828"/>
          <w:spacing w:val="5"/>
          <w:sz w:val="20"/>
          <w:szCs w:val="20"/>
          <w:bdr w:val="none" w:sz="0" w:space="0" w:color="auto" w:frame="1"/>
        </w:rPr>
        <w:t>          5.9 Building Exponential, Logarithmic, and Logistic Models</w:t>
      </w:r>
    </w:p>
    <w:p w14:paraId="0ECA71A5" w14:textId="03E8D1AE" w:rsidR="00B23F15" w:rsidRDefault="00B23F15" w:rsidP="00FA15AB">
      <w:pPr>
        <w:shd w:val="clear" w:color="auto" w:fill="FFFFFF"/>
        <w:spacing w:after="0" w:line="345" w:lineRule="atLeast"/>
        <w:ind w:left="1440"/>
        <w:rPr>
          <w:rFonts w:ascii="Century Gothic" w:eastAsia="Times New Roman" w:hAnsi="Century Gothic" w:cs="Times New Roman"/>
          <w:b/>
          <w:color w:val="282828"/>
          <w:spacing w:val="5"/>
        </w:rPr>
      </w:pPr>
      <w:r w:rsidRPr="00FA15AB">
        <w:rPr>
          <w:rFonts w:ascii="Century Gothic" w:eastAsia="Times New Roman" w:hAnsi="Century Gothic" w:cs="Times New Roman"/>
          <w:b/>
          <w:color w:val="282828"/>
          <w:spacing w:val="5"/>
          <w:u w:val="single"/>
          <w:bdr w:val="none" w:sz="0" w:space="0" w:color="auto" w:frame="1"/>
        </w:rPr>
        <w:t>Mid Term Exams</w:t>
      </w:r>
      <w:r w:rsidRPr="00FA15AB">
        <w:rPr>
          <w:rFonts w:ascii="Century Gothic" w:eastAsia="Times New Roman" w:hAnsi="Century Gothic" w:cs="Times New Roman"/>
          <w:b/>
          <w:color w:val="282828"/>
          <w:spacing w:val="5"/>
          <w:u w:val="single"/>
          <w:bdr w:val="none" w:sz="0" w:space="0" w:color="auto" w:frame="1"/>
        </w:rPr>
        <w:t xml:space="preserve"> (Chapters 1-5)</w:t>
      </w:r>
      <w:r w:rsidR="00703195" w:rsidRPr="00FA15AB">
        <w:rPr>
          <w:rFonts w:ascii="Century Gothic" w:eastAsia="Times New Roman" w:hAnsi="Century Gothic" w:cs="Times New Roman"/>
          <w:b/>
          <w:color w:val="282828"/>
          <w:spacing w:val="5"/>
          <w:u w:val="single"/>
          <w:bdr w:val="none" w:sz="0" w:space="0" w:color="auto" w:frame="1"/>
        </w:rPr>
        <w:t xml:space="preserve"> </w:t>
      </w:r>
      <w:r w:rsidR="00703195" w:rsidRPr="00FA15AB">
        <w:rPr>
          <w:rFonts w:ascii="Century Gothic" w:eastAsia="Times New Roman" w:hAnsi="Century Gothic" w:cs="Times New Roman"/>
          <w:b/>
          <w:color w:val="282828"/>
          <w:spacing w:val="5"/>
          <w:u w:val="single"/>
        </w:rPr>
        <w:t>20% of semester grade</w:t>
      </w:r>
      <w:r w:rsidR="00703195">
        <w:rPr>
          <w:rFonts w:ascii="Century Gothic" w:eastAsia="Times New Roman" w:hAnsi="Century Gothic" w:cs="Times New Roman"/>
          <w:b/>
          <w:color w:val="282828"/>
          <w:spacing w:val="5"/>
        </w:rPr>
        <w:t>*</w:t>
      </w:r>
    </w:p>
    <w:p w14:paraId="15C0A1B5" w14:textId="77777777" w:rsidR="00FA15AB" w:rsidRPr="00B23F15" w:rsidRDefault="00FA15AB" w:rsidP="00FA15AB">
      <w:pPr>
        <w:shd w:val="clear" w:color="auto" w:fill="FFFFFF"/>
        <w:spacing w:after="0" w:line="345" w:lineRule="atLeast"/>
        <w:ind w:left="1440"/>
        <w:rPr>
          <w:rFonts w:ascii="Century Gothic" w:eastAsia="Times New Roman" w:hAnsi="Century Gothic" w:cs="Times New Roman"/>
          <w:b/>
          <w:color w:val="282828"/>
          <w:spacing w:val="5"/>
        </w:rPr>
      </w:pPr>
    </w:p>
    <w:p w14:paraId="1ED5153F"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Chapter 6 Trigonometry Functions</w:t>
      </w:r>
    </w:p>
    <w:p w14:paraId="6F9CC223"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          6.1 Angles and Their Measure</w:t>
      </w:r>
    </w:p>
    <w:p w14:paraId="6BD0B804"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          6.2 Trigonometric Functions: Unit Circle Approach</w:t>
      </w:r>
    </w:p>
    <w:p w14:paraId="413062AC"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          6.3 Properties of the Trigonometric Functions</w:t>
      </w:r>
    </w:p>
    <w:p w14:paraId="784625A4"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          6.4 Graphs of Sine and Cosine Functions</w:t>
      </w:r>
    </w:p>
    <w:p w14:paraId="361EF785" w14:textId="69F5B4CA"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 xml:space="preserve">          6.5 Graphs of the Tangent, Cotangent, Cosecant, </w:t>
      </w:r>
      <w:r w:rsidR="00B23F15" w:rsidRPr="00FA15AB">
        <w:rPr>
          <w:rFonts w:ascii="Century Gothic" w:eastAsia="Times New Roman" w:hAnsi="Century Gothic" w:cs="Times New Roman"/>
          <w:color w:val="282828"/>
          <w:spacing w:val="5"/>
          <w:sz w:val="20"/>
          <w:szCs w:val="20"/>
          <w:bdr w:val="none" w:sz="0" w:space="0" w:color="auto" w:frame="1"/>
        </w:rPr>
        <w:t xml:space="preserve">&amp; </w:t>
      </w:r>
      <w:r w:rsidRPr="00FA15AB">
        <w:rPr>
          <w:rFonts w:ascii="Century Gothic" w:eastAsia="Times New Roman" w:hAnsi="Century Gothic" w:cs="Times New Roman"/>
          <w:color w:val="282828"/>
          <w:spacing w:val="5"/>
          <w:sz w:val="20"/>
          <w:szCs w:val="20"/>
          <w:bdr w:val="none" w:sz="0" w:space="0" w:color="auto" w:frame="1"/>
        </w:rPr>
        <w:t>Secant Functions</w:t>
      </w:r>
    </w:p>
    <w:p w14:paraId="75457EFF" w14:textId="12258C84"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          6.6 Phase Shift: Sinusoidal Curve Fitting         </w:t>
      </w:r>
    </w:p>
    <w:p w14:paraId="0625F367"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Chapter 7   Analytic Trigonometry</w:t>
      </w:r>
    </w:p>
    <w:p w14:paraId="78F76625"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          7.1 The inverse Sine, Cosine, and Tangent Functions</w:t>
      </w:r>
    </w:p>
    <w:p w14:paraId="46168E54"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          7.2 The Inverse Trigonometric Functions (Continued)</w:t>
      </w:r>
    </w:p>
    <w:p w14:paraId="6A5F1424"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          7.3 Trigonometric Equations</w:t>
      </w:r>
    </w:p>
    <w:p w14:paraId="49A2D534" w14:textId="4F4DB986"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          7.4 Trigonometric Identities      </w:t>
      </w:r>
    </w:p>
    <w:p w14:paraId="06DA18B1"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Chapter 8 Applications of Trigonometric Functions</w:t>
      </w:r>
    </w:p>
    <w:p w14:paraId="77F1E7E2"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          8.1 Right Triangle Trigonometry: Applications</w:t>
      </w:r>
    </w:p>
    <w:p w14:paraId="1659C20A"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          8.2 The Law of Sines</w:t>
      </w:r>
    </w:p>
    <w:p w14:paraId="0C75B3B5"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          8.3 The Law of Cosines</w:t>
      </w:r>
    </w:p>
    <w:p w14:paraId="1A7BD177" w14:textId="77777777" w:rsidR="00D0117A" w:rsidRPr="00FA15AB"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bdr w:val="none" w:sz="0" w:space="0" w:color="auto" w:frame="1"/>
        </w:rPr>
        <w:t>          8.4 Area of Triangle</w:t>
      </w:r>
    </w:p>
    <w:p w14:paraId="1B1F8A3D" w14:textId="4F94465E" w:rsidR="00D0117A" w:rsidRDefault="00D0117A" w:rsidP="00703195">
      <w:pPr>
        <w:shd w:val="clear" w:color="auto" w:fill="FFFFFF"/>
        <w:spacing w:after="0" w:line="240" w:lineRule="auto"/>
        <w:ind w:left="1440"/>
        <w:rPr>
          <w:rFonts w:ascii="Century Gothic" w:eastAsia="Times New Roman" w:hAnsi="Century Gothic" w:cs="Times New Roman"/>
          <w:color w:val="282828"/>
          <w:spacing w:val="5"/>
          <w:sz w:val="20"/>
          <w:szCs w:val="20"/>
          <w:bdr w:val="none" w:sz="0" w:space="0" w:color="auto" w:frame="1"/>
        </w:rPr>
      </w:pPr>
      <w:r w:rsidRPr="00FA15AB">
        <w:rPr>
          <w:rFonts w:ascii="Century Gothic" w:eastAsia="Times New Roman" w:hAnsi="Century Gothic" w:cs="Times New Roman"/>
          <w:color w:val="282828"/>
          <w:spacing w:val="5"/>
          <w:sz w:val="20"/>
          <w:szCs w:val="20"/>
          <w:bdr w:val="none" w:sz="0" w:space="0" w:color="auto" w:frame="1"/>
        </w:rPr>
        <w:t>          8.5 Simple Harmonic Motion; Damped Motion: Combining Waves</w:t>
      </w:r>
    </w:p>
    <w:p w14:paraId="1F9D0F73" w14:textId="77777777" w:rsidR="00FA15AB" w:rsidRPr="00FA15AB" w:rsidRDefault="00FA15AB" w:rsidP="00FA15AB">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rPr>
        <w:t>Chapter 11 Systems of Equations and Inequalities</w:t>
      </w:r>
    </w:p>
    <w:p w14:paraId="676662B3" w14:textId="77777777" w:rsidR="00FA15AB" w:rsidRPr="00FA15AB" w:rsidRDefault="00FA15AB" w:rsidP="00FA15AB">
      <w:pPr>
        <w:shd w:val="clear" w:color="auto" w:fill="FFFFFF"/>
        <w:spacing w:after="0" w:line="240" w:lineRule="auto"/>
        <w:ind w:left="1440"/>
        <w:rPr>
          <w:rFonts w:ascii="Century Gothic" w:eastAsia="Times New Roman" w:hAnsi="Century Gothic" w:cs="Times New Roman"/>
          <w:color w:val="282828"/>
          <w:spacing w:val="5"/>
          <w:sz w:val="20"/>
          <w:szCs w:val="20"/>
        </w:rPr>
      </w:pPr>
      <w:r w:rsidRPr="00FA15AB">
        <w:rPr>
          <w:rFonts w:ascii="Century Gothic" w:eastAsia="Times New Roman" w:hAnsi="Century Gothic" w:cs="Times New Roman"/>
          <w:color w:val="282828"/>
          <w:spacing w:val="5"/>
          <w:sz w:val="20"/>
          <w:szCs w:val="20"/>
        </w:rPr>
        <w:tab/>
        <w:t>11.5 Partial Fraction Decomposition</w:t>
      </w:r>
    </w:p>
    <w:p w14:paraId="065C57B3" w14:textId="77777777" w:rsidR="00FA15AB" w:rsidRPr="00FA15AB" w:rsidRDefault="00FA15AB" w:rsidP="00703195">
      <w:pPr>
        <w:shd w:val="clear" w:color="auto" w:fill="FFFFFF"/>
        <w:spacing w:after="0" w:line="240" w:lineRule="auto"/>
        <w:ind w:left="1440"/>
        <w:rPr>
          <w:rFonts w:ascii="Century Gothic" w:eastAsia="Times New Roman" w:hAnsi="Century Gothic" w:cs="Times New Roman"/>
          <w:color w:val="282828"/>
          <w:spacing w:val="5"/>
          <w:sz w:val="20"/>
          <w:szCs w:val="20"/>
        </w:rPr>
      </w:pPr>
    </w:p>
    <w:p w14:paraId="3DD6EF07" w14:textId="7617A383" w:rsidR="00D0117A" w:rsidRPr="00703195" w:rsidRDefault="00D0117A" w:rsidP="00703195">
      <w:pPr>
        <w:shd w:val="clear" w:color="auto" w:fill="FFFFFF"/>
        <w:spacing w:after="225" w:line="240" w:lineRule="auto"/>
        <w:ind w:left="1440"/>
        <w:rPr>
          <w:rFonts w:ascii="Century Gothic" w:eastAsia="Times New Roman" w:hAnsi="Century Gothic" w:cs="Times New Roman"/>
          <w:b/>
          <w:color w:val="282828"/>
          <w:spacing w:val="5"/>
        </w:rPr>
      </w:pPr>
      <w:r w:rsidRPr="00B23F15">
        <w:rPr>
          <w:rFonts w:ascii="Century Gothic" w:eastAsia="Times New Roman" w:hAnsi="Century Gothic" w:cs="Times New Roman"/>
          <w:color w:val="282828"/>
          <w:spacing w:val="5"/>
        </w:rPr>
        <w:t> </w:t>
      </w:r>
      <w:r w:rsidR="00703195" w:rsidRPr="00703195">
        <w:rPr>
          <w:rFonts w:ascii="Century Gothic" w:eastAsia="Times New Roman" w:hAnsi="Century Gothic" w:cs="Times New Roman"/>
          <w:b/>
          <w:color w:val="282828"/>
          <w:spacing w:val="5"/>
        </w:rPr>
        <w:t>FINAL EXAM</w:t>
      </w:r>
      <w:r w:rsidR="00703195">
        <w:rPr>
          <w:rFonts w:ascii="Century Gothic" w:eastAsia="Times New Roman" w:hAnsi="Century Gothic" w:cs="Times New Roman"/>
          <w:b/>
          <w:color w:val="282828"/>
          <w:spacing w:val="5"/>
        </w:rPr>
        <w:t xml:space="preserve"> (Chapters 6,7,8</w:t>
      </w:r>
      <w:r w:rsidR="00FA15AB">
        <w:rPr>
          <w:rFonts w:ascii="Century Gothic" w:eastAsia="Times New Roman" w:hAnsi="Century Gothic" w:cs="Times New Roman"/>
          <w:b/>
          <w:color w:val="282828"/>
          <w:spacing w:val="5"/>
        </w:rPr>
        <w:t>, 11</w:t>
      </w:r>
      <w:r w:rsidR="00703195">
        <w:rPr>
          <w:rFonts w:ascii="Century Gothic" w:eastAsia="Times New Roman" w:hAnsi="Century Gothic" w:cs="Times New Roman"/>
          <w:b/>
          <w:color w:val="282828"/>
          <w:spacing w:val="5"/>
        </w:rPr>
        <w:t xml:space="preserve"> and possibly more) 20% </w:t>
      </w:r>
      <w:proofErr w:type="gramStart"/>
      <w:r w:rsidR="00703195">
        <w:rPr>
          <w:rFonts w:ascii="Century Gothic" w:eastAsia="Times New Roman" w:hAnsi="Century Gothic" w:cs="Times New Roman"/>
          <w:b/>
          <w:color w:val="282828"/>
          <w:spacing w:val="5"/>
        </w:rPr>
        <w:t>of  semester</w:t>
      </w:r>
      <w:proofErr w:type="gramEnd"/>
      <w:r w:rsidR="00703195">
        <w:rPr>
          <w:rFonts w:ascii="Century Gothic" w:eastAsia="Times New Roman" w:hAnsi="Century Gothic" w:cs="Times New Roman"/>
          <w:b/>
          <w:color w:val="282828"/>
          <w:spacing w:val="5"/>
        </w:rPr>
        <w:t xml:space="preserve"> grade*</w:t>
      </w:r>
    </w:p>
    <w:p w14:paraId="799CC7B1" w14:textId="77777777" w:rsidR="00D0117A" w:rsidRPr="00B23F15" w:rsidRDefault="00D0117A" w:rsidP="00703195">
      <w:pPr>
        <w:shd w:val="clear" w:color="auto" w:fill="FFFFFF"/>
        <w:spacing w:after="0" w:line="240" w:lineRule="auto"/>
        <w:ind w:left="1440"/>
        <w:rPr>
          <w:rFonts w:ascii="Century Gothic" w:eastAsia="Times New Roman" w:hAnsi="Century Gothic" w:cs="Times New Roman"/>
          <w:color w:val="282828"/>
          <w:spacing w:val="5"/>
        </w:rPr>
      </w:pPr>
      <w:r w:rsidRPr="00B23F15">
        <w:rPr>
          <w:rFonts w:ascii="Century Gothic" w:eastAsia="Times New Roman" w:hAnsi="Century Gothic" w:cs="Times New Roman"/>
          <w:color w:val="282828"/>
          <w:spacing w:val="5"/>
          <w:bdr w:val="none" w:sz="0" w:space="0" w:color="auto" w:frame="1"/>
        </w:rPr>
        <w:t>***If time permits, then the following lessons will be cover***</w:t>
      </w:r>
    </w:p>
    <w:p w14:paraId="07667604" w14:textId="0D7FB7DA" w:rsidR="00D0117A" w:rsidRPr="00B23F15" w:rsidRDefault="00D0117A" w:rsidP="00703195">
      <w:pPr>
        <w:shd w:val="clear" w:color="auto" w:fill="FFFFFF"/>
        <w:spacing w:after="225" w:line="240" w:lineRule="auto"/>
        <w:ind w:left="1440"/>
        <w:rPr>
          <w:rFonts w:ascii="Century Gothic" w:eastAsia="Times New Roman" w:hAnsi="Century Gothic" w:cs="Times New Roman"/>
          <w:color w:val="282828"/>
          <w:spacing w:val="5"/>
        </w:rPr>
      </w:pPr>
      <w:r w:rsidRPr="00B23F15">
        <w:rPr>
          <w:rFonts w:ascii="Century Gothic" w:eastAsia="Times New Roman" w:hAnsi="Century Gothic" w:cs="Times New Roman"/>
          <w:color w:val="282828"/>
          <w:spacing w:val="5"/>
        </w:rPr>
        <w:t> </w:t>
      </w:r>
    </w:p>
    <w:p w14:paraId="0228E8D5" w14:textId="77777777" w:rsidR="00FA15AB" w:rsidRPr="00B23F15" w:rsidRDefault="00FA15AB" w:rsidP="00FA15AB">
      <w:pPr>
        <w:shd w:val="clear" w:color="auto" w:fill="FFFFFF"/>
        <w:spacing w:after="0" w:line="240" w:lineRule="auto"/>
        <w:ind w:left="1440"/>
        <w:rPr>
          <w:rFonts w:ascii="Century Gothic" w:eastAsia="Times New Roman" w:hAnsi="Century Gothic" w:cs="Times New Roman"/>
          <w:color w:val="282828"/>
          <w:spacing w:val="5"/>
        </w:rPr>
      </w:pPr>
      <w:r w:rsidRPr="00B23F15">
        <w:rPr>
          <w:rFonts w:ascii="Century Gothic" w:eastAsia="Times New Roman" w:hAnsi="Century Gothic" w:cs="Times New Roman"/>
          <w:color w:val="282828"/>
          <w:spacing w:val="5"/>
          <w:bdr w:val="none" w:sz="0" w:space="0" w:color="auto" w:frame="1"/>
        </w:rPr>
        <w:lastRenderedPageBreak/>
        <w:t>***If time permits, then the following lessons will be cover***</w:t>
      </w:r>
    </w:p>
    <w:p w14:paraId="11D70D60" w14:textId="77777777" w:rsidR="00FA15AB" w:rsidRDefault="00FA15AB" w:rsidP="00703195">
      <w:pPr>
        <w:shd w:val="clear" w:color="auto" w:fill="FFFFFF"/>
        <w:spacing w:after="0" w:line="240" w:lineRule="auto"/>
        <w:ind w:left="1440"/>
        <w:rPr>
          <w:rFonts w:ascii="Century Gothic" w:eastAsia="Times New Roman" w:hAnsi="Century Gothic" w:cs="Times New Roman"/>
          <w:color w:val="282828"/>
          <w:spacing w:val="5"/>
          <w:bdr w:val="none" w:sz="0" w:space="0" w:color="auto" w:frame="1"/>
        </w:rPr>
      </w:pPr>
    </w:p>
    <w:p w14:paraId="00CA211E" w14:textId="4D174C4D" w:rsidR="00D0117A" w:rsidRPr="00B23F15" w:rsidRDefault="00D0117A" w:rsidP="00703195">
      <w:pPr>
        <w:shd w:val="clear" w:color="auto" w:fill="FFFFFF"/>
        <w:spacing w:after="0" w:line="240" w:lineRule="auto"/>
        <w:ind w:left="1440"/>
        <w:rPr>
          <w:rFonts w:ascii="Century Gothic" w:eastAsia="Times New Roman" w:hAnsi="Century Gothic" w:cs="Times New Roman"/>
          <w:color w:val="282828"/>
          <w:spacing w:val="5"/>
        </w:rPr>
      </w:pPr>
      <w:r w:rsidRPr="00B23F15">
        <w:rPr>
          <w:rFonts w:ascii="Century Gothic" w:eastAsia="Times New Roman" w:hAnsi="Century Gothic" w:cs="Times New Roman"/>
          <w:color w:val="282828"/>
          <w:spacing w:val="5"/>
          <w:bdr w:val="none" w:sz="0" w:space="0" w:color="auto" w:frame="1"/>
        </w:rPr>
        <w:t>Chapter 9 Polar Coordinates; Vectors</w:t>
      </w:r>
    </w:p>
    <w:p w14:paraId="65652F13" w14:textId="77777777" w:rsidR="00D0117A" w:rsidRPr="00B23F15" w:rsidRDefault="00D0117A" w:rsidP="00703195">
      <w:pPr>
        <w:shd w:val="clear" w:color="auto" w:fill="FFFFFF"/>
        <w:spacing w:after="0" w:line="240" w:lineRule="auto"/>
        <w:ind w:left="1440"/>
        <w:rPr>
          <w:rFonts w:ascii="Century Gothic" w:eastAsia="Times New Roman" w:hAnsi="Century Gothic" w:cs="Times New Roman"/>
          <w:color w:val="282828"/>
          <w:spacing w:val="5"/>
        </w:rPr>
      </w:pPr>
      <w:r w:rsidRPr="00B23F15">
        <w:rPr>
          <w:rFonts w:ascii="Century Gothic" w:eastAsia="Times New Roman" w:hAnsi="Century Gothic" w:cs="Times New Roman"/>
          <w:color w:val="282828"/>
          <w:spacing w:val="5"/>
          <w:bdr w:val="none" w:sz="0" w:space="0" w:color="auto" w:frame="1"/>
        </w:rPr>
        <w:t>           9.1 Lines</w:t>
      </w:r>
    </w:p>
    <w:p w14:paraId="75CBC810" w14:textId="77777777" w:rsidR="00D0117A" w:rsidRPr="00B23F15" w:rsidRDefault="00D0117A" w:rsidP="00703195">
      <w:pPr>
        <w:shd w:val="clear" w:color="auto" w:fill="FFFFFF"/>
        <w:spacing w:after="0" w:line="240" w:lineRule="auto"/>
        <w:ind w:left="1440"/>
        <w:rPr>
          <w:rFonts w:ascii="Century Gothic" w:eastAsia="Times New Roman" w:hAnsi="Century Gothic" w:cs="Times New Roman"/>
          <w:color w:val="282828"/>
          <w:spacing w:val="5"/>
        </w:rPr>
      </w:pPr>
      <w:r w:rsidRPr="00B23F15">
        <w:rPr>
          <w:rFonts w:ascii="Century Gothic" w:eastAsia="Times New Roman" w:hAnsi="Century Gothic" w:cs="Times New Roman"/>
          <w:color w:val="282828"/>
          <w:spacing w:val="5"/>
          <w:bdr w:val="none" w:sz="0" w:space="0" w:color="auto" w:frame="1"/>
        </w:rPr>
        <w:t>           9.2 Polar Equations and Graphs</w:t>
      </w:r>
    </w:p>
    <w:p w14:paraId="25C70327" w14:textId="13250461" w:rsidR="00D0117A" w:rsidRDefault="00D0117A" w:rsidP="00703195">
      <w:pPr>
        <w:shd w:val="clear" w:color="auto" w:fill="FFFFFF"/>
        <w:spacing w:after="0" w:line="240" w:lineRule="auto"/>
        <w:ind w:left="1440"/>
        <w:rPr>
          <w:rFonts w:ascii="Century Gothic" w:eastAsia="Times New Roman" w:hAnsi="Century Gothic" w:cs="Times New Roman"/>
          <w:color w:val="282828"/>
          <w:spacing w:val="5"/>
          <w:bdr w:val="none" w:sz="0" w:space="0" w:color="auto" w:frame="1"/>
        </w:rPr>
      </w:pPr>
      <w:r w:rsidRPr="00B23F15">
        <w:rPr>
          <w:rFonts w:ascii="Century Gothic" w:eastAsia="Times New Roman" w:hAnsi="Century Gothic" w:cs="Times New Roman"/>
          <w:color w:val="282828"/>
          <w:spacing w:val="5"/>
          <w:bdr w:val="none" w:sz="0" w:space="0" w:color="auto" w:frame="1"/>
        </w:rPr>
        <w:t xml:space="preserve">           9.3 The Complex Plane; De </w:t>
      </w:r>
      <w:proofErr w:type="spellStart"/>
      <w:r w:rsidRPr="00B23F15">
        <w:rPr>
          <w:rFonts w:ascii="Century Gothic" w:eastAsia="Times New Roman" w:hAnsi="Century Gothic" w:cs="Times New Roman"/>
          <w:color w:val="282828"/>
          <w:spacing w:val="5"/>
          <w:bdr w:val="none" w:sz="0" w:space="0" w:color="auto" w:frame="1"/>
        </w:rPr>
        <w:t>Moivre’s</w:t>
      </w:r>
      <w:proofErr w:type="spellEnd"/>
      <w:r w:rsidRPr="00B23F15">
        <w:rPr>
          <w:rFonts w:ascii="Century Gothic" w:eastAsia="Times New Roman" w:hAnsi="Century Gothic" w:cs="Times New Roman"/>
          <w:color w:val="282828"/>
          <w:spacing w:val="5"/>
          <w:bdr w:val="none" w:sz="0" w:space="0" w:color="auto" w:frame="1"/>
        </w:rPr>
        <w:t xml:space="preserve"> Theorem</w:t>
      </w:r>
    </w:p>
    <w:p w14:paraId="5ED0B407" w14:textId="77777777" w:rsidR="00D0117A" w:rsidRPr="00B23F15" w:rsidRDefault="00D0117A" w:rsidP="00703195">
      <w:pPr>
        <w:shd w:val="clear" w:color="auto" w:fill="FFFFFF"/>
        <w:spacing w:after="0" w:line="240" w:lineRule="auto"/>
        <w:ind w:left="1440"/>
        <w:rPr>
          <w:rFonts w:ascii="Century Gothic" w:eastAsia="Times New Roman" w:hAnsi="Century Gothic" w:cs="Times New Roman"/>
          <w:color w:val="282828"/>
          <w:spacing w:val="5"/>
        </w:rPr>
      </w:pPr>
      <w:r w:rsidRPr="00B23F15">
        <w:rPr>
          <w:rFonts w:ascii="Century Gothic" w:eastAsia="Times New Roman" w:hAnsi="Century Gothic" w:cs="Times New Roman"/>
          <w:color w:val="282828"/>
          <w:spacing w:val="5"/>
          <w:bdr w:val="none" w:sz="0" w:space="0" w:color="auto" w:frame="1"/>
        </w:rPr>
        <w:t>         </w:t>
      </w:r>
    </w:p>
    <w:p w14:paraId="0797479D" w14:textId="77777777" w:rsidR="00D0117A" w:rsidRPr="00B23F15" w:rsidRDefault="00D0117A" w:rsidP="00703195">
      <w:pPr>
        <w:shd w:val="clear" w:color="auto" w:fill="FFFFFF"/>
        <w:spacing w:after="0" w:line="240" w:lineRule="auto"/>
        <w:ind w:left="1440"/>
        <w:rPr>
          <w:rFonts w:ascii="Century Gothic" w:eastAsia="Times New Roman" w:hAnsi="Century Gothic" w:cs="Times New Roman"/>
          <w:color w:val="282828"/>
          <w:spacing w:val="5"/>
        </w:rPr>
      </w:pPr>
      <w:r w:rsidRPr="00B23F15">
        <w:rPr>
          <w:rFonts w:ascii="Century Gothic" w:eastAsia="Times New Roman" w:hAnsi="Century Gothic" w:cs="Times New Roman"/>
          <w:color w:val="282828"/>
          <w:spacing w:val="5"/>
          <w:bdr w:val="none" w:sz="0" w:space="0" w:color="auto" w:frame="1"/>
        </w:rPr>
        <w:t>Chapter 12 Sequences; Induction; the Binomial Theorem</w:t>
      </w:r>
    </w:p>
    <w:p w14:paraId="51A3080F" w14:textId="77777777" w:rsidR="00D0117A" w:rsidRPr="00B23F15" w:rsidRDefault="00D0117A" w:rsidP="00703195">
      <w:pPr>
        <w:shd w:val="clear" w:color="auto" w:fill="FFFFFF"/>
        <w:spacing w:after="0" w:line="240" w:lineRule="auto"/>
        <w:ind w:left="1440"/>
        <w:rPr>
          <w:rFonts w:ascii="Century Gothic" w:eastAsia="Times New Roman" w:hAnsi="Century Gothic" w:cs="Times New Roman"/>
          <w:color w:val="282828"/>
          <w:spacing w:val="5"/>
        </w:rPr>
      </w:pPr>
      <w:r w:rsidRPr="00B23F15">
        <w:rPr>
          <w:rFonts w:ascii="Century Gothic" w:eastAsia="Times New Roman" w:hAnsi="Century Gothic" w:cs="Times New Roman"/>
          <w:color w:val="282828"/>
          <w:spacing w:val="5"/>
          <w:bdr w:val="none" w:sz="0" w:space="0" w:color="auto" w:frame="1"/>
        </w:rPr>
        <w:t>          12.1 Sequences</w:t>
      </w:r>
    </w:p>
    <w:p w14:paraId="7678FFDD" w14:textId="77777777" w:rsidR="00D0117A" w:rsidRPr="00B23F15" w:rsidRDefault="00D0117A" w:rsidP="00703195">
      <w:pPr>
        <w:shd w:val="clear" w:color="auto" w:fill="FFFFFF"/>
        <w:spacing w:after="0" w:line="240" w:lineRule="auto"/>
        <w:ind w:left="1440"/>
        <w:rPr>
          <w:rFonts w:ascii="Century Gothic" w:eastAsia="Times New Roman" w:hAnsi="Century Gothic" w:cs="Times New Roman"/>
          <w:color w:val="282828"/>
          <w:spacing w:val="5"/>
        </w:rPr>
      </w:pPr>
      <w:r w:rsidRPr="00B23F15">
        <w:rPr>
          <w:rFonts w:ascii="Century Gothic" w:eastAsia="Times New Roman" w:hAnsi="Century Gothic" w:cs="Times New Roman"/>
          <w:color w:val="282828"/>
          <w:spacing w:val="5"/>
          <w:bdr w:val="none" w:sz="0" w:space="0" w:color="auto" w:frame="1"/>
        </w:rPr>
        <w:t>          12.2 Arithmetic Sequences: Geometric Series</w:t>
      </w:r>
    </w:p>
    <w:p w14:paraId="1AFCA804" w14:textId="77777777" w:rsidR="00D0117A" w:rsidRPr="00B23F15" w:rsidRDefault="00D0117A" w:rsidP="00703195">
      <w:pPr>
        <w:shd w:val="clear" w:color="auto" w:fill="FFFFFF"/>
        <w:spacing w:after="0" w:line="240" w:lineRule="auto"/>
        <w:ind w:left="1440"/>
        <w:rPr>
          <w:rFonts w:ascii="Century Gothic" w:eastAsia="Times New Roman" w:hAnsi="Century Gothic" w:cs="Times New Roman"/>
          <w:color w:val="282828"/>
          <w:spacing w:val="5"/>
        </w:rPr>
      </w:pPr>
      <w:r w:rsidRPr="00B23F15">
        <w:rPr>
          <w:rFonts w:ascii="Century Gothic" w:eastAsia="Times New Roman" w:hAnsi="Century Gothic" w:cs="Times New Roman"/>
          <w:color w:val="282828"/>
          <w:spacing w:val="5"/>
          <w:bdr w:val="none" w:sz="0" w:space="0" w:color="auto" w:frame="1"/>
        </w:rPr>
        <w:t>          12.3 Geometric Sequences; Geometric Series</w:t>
      </w:r>
    </w:p>
    <w:p w14:paraId="69C65620" w14:textId="77777777" w:rsidR="00D0117A" w:rsidRPr="00B23F15" w:rsidRDefault="00D0117A" w:rsidP="00703195">
      <w:pPr>
        <w:shd w:val="clear" w:color="auto" w:fill="FFFFFF"/>
        <w:spacing w:after="0" w:line="240" w:lineRule="auto"/>
        <w:ind w:left="1440"/>
        <w:rPr>
          <w:rFonts w:ascii="Century Gothic" w:eastAsia="Times New Roman" w:hAnsi="Century Gothic" w:cs="Times New Roman"/>
          <w:color w:val="282828"/>
          <w:spacing w:val="5"/>
        </w:rPr>
      </w:pPr>
      <w:r w:rsidRPr="00B23F15">
        <w:rPr>
          <w:rFonts w:ascii="Century Gothic" w:eastAsia="Times New Roman" w:hAnsi="Century Gothic" w:cs="Times New Roman"/>
          <w:color w:val="282828"/>
          <w:spacing w:val="5"/>
          <w:bdr w:val="none" w:sz="0" w:space="0" w:color="auto" w:frame="1"/>
        </w:rPr>
        <w:t>         </w:t>
      </w:r>
    </w:p>
    <w:p w14:paraId="78E2FE0F" w14:textId="77777777" w:rsidR="00D0117A" w:rsidRPr="00B23F15" w:rsidRDefault="00D0117A" w:rsidP="00703195">
      <w:pPr>
        <w:shd w:val="clear" w:color="auto" w:fill="FFFFFF"/>
        <w:spacing w:after="0" w:line="240" w:lineRule="auto"/>
        <w:ind w:left="1440"/>
        <w:rPr>
          <w:rFonts w:ascii="Century Gothic" w:eastAsia="Times New Roman" w:hAnsi="Century Gothic" w:cs="Times New Roman"/>
          <w:color w:val="282828"/>
          <w:spacing w:val="5"/>
        </w:rPr>
      </w:pPr>
      <w:r w:rsidRPr="00B23F15">
        <w:rPr>
          <w:rFonts w:ascii="Century Gothic" w:eastAsia="Times New Roman" w:hAnsi="Century Gothic" w:cs="Times New Roman"/>
          <w:color w:val="282828"/>
          <w:spacing w:val="5"/>
          <w:bdr w:val="none" w:sz="0" w:space="0" w:color="auto" w:frame="1"/>
        </w:rPr>
        <w:t>Chapter 14 A Preview of Calculus: The Limit, Derivative, and Integrals</w:t>
      </w:r>
    </w:p>
    <w:p w14:paraId="37398FFE" w14:textId="77777777" w:rsidR="00D0117A" w:rsidRPr="00B23F15" w:rsidRDefault="00D0117A" w:rsidP="00703195">
      <w:pPr>
        <w:shd w:val="clear" w:color="auto" w:fill="FFFFFF"/>
        <w:spacing w:after="0" w:line="240" w:lineRule="auto"/>
        <w:ind w:left="1440"/>
        <w:rPr>
          <w:rFonts w:ascii="Century Gothic" w:eastAsia="Times New Roman" w:hAnsi="Century Gothic" w:cs="Times New Roman"/>
          <w:color w:val="282828"/>
          <w:spacing w:val="5"/>
        </w:rPr>
      </w:pPr>
      <w:r w:rsidRPr="00B23F15">
        <w:rPr>
          <w:rFonts w:ascii="Century Gothic" w:eastAsia="Times New Roman" w:hAnsi="Century Gothic" w:cs="Times New Roman"/>
          <w:color w:val="282828"/>
          <w:spacing w:val="5"/>
          <w:bdr w:val="none" w:sz="0" w:space="0" w:color="auto" w:frame="1"/>
        </w:rPr>
        <w:t>           14.1 Finding Limits Using Tables and Graphs</w:t>
      </w:r>
    </w:p>
    <w:p w14:paraId="3655D792" w14:textId="77777777" w:rsidR="00D0117A" w:rsidRPr="00B23F15" w:rsidRDefault="00D0117A" w:rsidP="00703195">
      <w:pPr>
        <w:shd w:val="clear" w:color="auto" w:fill="FFFFFF"/>
        <w:spacing w:after="0" w:line="240" w:lineRule="auto"/>
        <w:ind w:left="1440"/>
        <w:rPr>
          <w:rFonts w:ascii="Century Gothic" w:eastAsia="Times New Roman" w:hAnsi="Century Gothic" w:cs="Times New Roman"/>
          <w:color w:val="282828"/>
          <w:spacing w:val="5"/>
        </w:rPr>
      </w:pPr>
      <w:r w:rsidRPr="00B23F15">
        <w:rPr>
          <w:rFonts w:ascii="Century Gothic" w:eastAsia="Times New Roman" w:hAnsi="Century Gothic" w:cs="Times New Roman"/>
          <w:color w:val="282828"/>
          <w:spacing w:val="5"/>
          <w:bdr w:val="none" w:sz="0" w:space="0" w:color="auto" w:frame="1"/>
        </w:rPr>
        <w:t>           14.2 Algebra Techniques for Finding Limits</w:t>
      </w:r>
    </w:p>
    <w:p w14:paraId="163BBCC8" w14:textId="77777777" w:rsidR="00D0117A" w:rsidRPr="00B23F15" w:rsidRDefault="00D0117A" w:rsidP="00703195">
      <w:pPr>
        <w:shd w:val="clear" w:color="auto" w:fill="FFFFFF"/>
        <w:spacing w:after="0" w:line="240" w:lineRule="auto"/>
        <w:ind w:left="1440"/>
        <w:rPr>
          <w:rFonts w:ascii="Century Gothic" w:eastAsia="Times New Roman" w:hAnsi="Century Gothic" w:cs="Times New Roman"/>
          <w:color w:val="282828"/>
          <w:spacing w:val="5"/>
        </w:rPr>
      </w:pPr>
      <w:r w:rsidRPr="00B23F15">
        <w:rPr>
          <w:rFonts w:ascii="Century Gothic" w:eastAsia="Times New Roman" w:hAnsi="Century Gothic" w:cs="Times New Roman"/>
          <w:color w:val="282828"/>
          <w:spacing w:val="5"/>
          <w:bdr w:val="none" w:sz="0" w:space="0" w:color="auto" w:frame="1"/>
        </w:rPr>
        <w:t>           14.3 One-Sided Limits; Continuous Functions</w:t>
      </w:r>
    </w:p>
    <w:p w14:paraId="0CC5F5BD" w14:textId="77777777" w:rsidR="00D0117A" w:rsidRPr="00B23F15" w:rsidRDefault="00D0117A" w:rsidP="00703195">
      <w:pPr>
        <w:shd w:val="clear" w:color="auto" w:fill="FFFFFF"/>
        <w:spacing w:after="0" w:line="240" w:lineRule="auto"/>
        <w:ind w:left="1440"/>
        <w:rPr>
          <w:rFonts w:ascii="Century Gothic" w:eastAsia="Times New Roman" w:hAnsi="Century Gothic" w:cs="Times New Roman"/>
          <w:color w:val="282828"/>
          <w:spacing w:val="5"/>
        </w:rPr>
      </w:pPr>
      <w:r w:rsidRPr="00B23F15">
        <w:rPr>
          <w:rFonts w:ascii="Century Gothic" w:eastAsia="Times New Roman" w:hAnsi="Century Gothic" w:cs="Times New Roman"/>
          <w:color w:val="282828"/>
          <w:spacing w:val="5"/>
          <w:bdr w:val="none" w:sz="0" w:space="0" w:color="auto" w:frame="1"/>
        </w:rPr>
        <w:t>           14.4 The Area Problem; The Derivative</w:t>
      </w:r>
    </w:p>
    <w:p w14:paraId="2171062A" w14:textId="77777777" w:rsidR="00D0117A" w:rsidRPr="00B23F15" w:rsidRDefault="00D0117A" w:rsidP="00703195">
      <w:pPr>
        <w:shd w:val="clear" w:color="auto" w:fill="FFFFFF"/>
        <w:spacing w:after="0" w:line="240" w:lineRule="auto"/>
        <w:ind w:left="1440"/>
        <w:rPr>
          <w:rFonts w:ascii="Century Gothic" w:eastAsia="Times New Roman" w:hAnsi="Century Gothic" w:cs="Times New Roman"/>
          <w:color w:val="282828"/>
          <w:spacing w:val="5"/>
        </w:rPr>
      </w:pPr>
      <w:r w:rsidRPr="00B23F15">
        <w:rPr>
          <w:rFonts w:ascii="Century Gothic" w:eastAsia="Times New Roman" w:hAnsi="Century Gothic" w:cs="Times New Roman"/>
          <w:color w:val="282828"/>
          <w:spacing w:val="5"/>
          <w:bdr w:val="none" w:sz="0" w:space="0" w:color="auto" w:frame="1"/>
        </w:rPr>
        <w:t>           14.5 The Area Problem; The Integral</w:t>
      </w:r>
    </w:p>
    <w:p w14:paraId="08063D12" w14:textId="77777777" w:rsidR="00D0117A" w:rsidRPr="00CF5C11" w:rsidRDefault="00D0117A" w:rsidP="00D0117A">
      <w:pPr>
        <w:shd w:val="clear" w:color="auto" w:fill="FFFFFF"/>
        <w:spacing w:after="225" w:line="345" w:lineRule="atLeast"/>
        <w:ind w:left="1440"/>
        <w:rPr>
          <w:rFonts w:ascii="Century Gothic" w:eastAsia="Times New Roman" w:hAnsi="Century Gothic" w:cs="Times New Roman"/>
          <w:color w:val="282828"/>
          <w:spacing w:val="5"/>
          <w:sz w:val="24"/>
          <w:szCs w:val="24"/>
          <w:bdr w:val="none" w:sz="0" w:space="0" w:color="auto" w:frame="1"/>
        </w:rPr>
      </w:pPr>
      <w:r w:rsidRPr="00CF5C11">
        <w:rPr>
          <w:rFonts w:ascii="Century Gothic" w:eastAsia="Times New Roman" w:hAnsi="Century Gothic" w:cs="Times New Roman"/>
          <w:color w:val="282828"/>
          <w:spacing w:val="5"/>
          <w:sz w:val="24"/>
          <w:szCs w:val="24"/>
          <w:bdr w:val="none" w:sz="0" w:space="0" w:color="auto" w:frame="1"/>
        </w:rPr>
        <w:t> </w:t>
      </w:r>
    </w:p>
    <w:p w14:paraId="72619DC6" w14:textId="4415CC1E" w:rsidR="00D0117A" w:rsidRPr="00FA15AB" w:rsidRDefault="00FA15AB" w:rsidP="00FA15AB">
      <w:pPr>
        <w:shd w:val="clear" w:color="auto" w:fill="FFFFFF"/>
        <w:spacing w:after="0" w:line="345" w:lineRule="atLeast"/>
        <w:ind w:left="1440"/>
        <w:jc w:val="center"/>
        <w:rPr>
          <w:rFonts w:ascii="Century Gothic" w:eastAsia="Times New Roman" w:hAnsi="Century Gothic" w:cs="Times New Roman"/>
          <w:b/>
          <w:color w:val="282828"/>
          <w:spacing w:val="5"/>
          <w:sz w:val="28"/>
          <w:szCs w:val="28"/>
        </w:rPr>
      </w:pPr>
      <w:r w:rsidRPr="00FA15AB">
        <w:rPr>
          <w:rFonts w:ascii="Century Gothic" w:eastAsia="Times New Roman" w:hAnsi="Century Gothic" w:cs="Times New Roman"/>
          <w:b/>
          <w:color w:val="282828"/>
          <w:spacing w:val="5"/>
          <w:sz w:val="28"/>
          <w:szCs w:val="28"/>
          <w:bdr w:val="none" w:sz="0" w:space="0" w:color="auto" w:frame="1"/>
        </w:rPr>
        <w:t>Best wishes for a very</w:t>
      </w:r>
      <w:r w:rsidR="00D0117A" w:rsidRPr="00FA15AB">
        <w:rPr>
          <w:rFonts w:ascii="Century Gothic" w:eastAsia="Times New Roman" w:hAnsi="Century Gothic" w:cs="Times New Roman"/>
          <w:b/>
          <w:color w:val="282828"/>
          <w:spacing w:val="5"/>
          <w:sz w:val="28"/>
          <w:szCs w:val="28"/>
          <w:bdr w:val="none" w:sz="0" w:space="0" w:color="auto" w:frame="1"/>
        </w:rPr>
        <w:t xml:space="preserve"> successful school year!!!</w:t>
      </w:r>
    </w:p>
    <w:p w14:paraId="25EEA4A6" w14:textId="77777777" w:rsidR="00D0117A" w:rsidRPr="00CF5C11" w:rsidRDefault="00D0117A" w:rsidP="00D0117A">
      <w:pPr>
        <w:shd w:val="clear" w:color="auto" w:fill="FFFFFF"/>
        <w:spacing w:after="0" w:line="240" w:lineRule="auto"/>
        <w:textAlignment w:val="baseline"/>
        <w:rPr>
          <w:rFonts w:ascii="Century Gothic" w:eastAsia="Times New Roman" w:hAnsi="Century Gothic" w:cs="Times New Roman"/>
          <w:color w:val="282828"/>
          <w:sz w:val="24"/>
          <w:szCs w:val="24"/>
        </w:rPr>
      </w:pPr>
      <w:r w:rsidRPr="00CF5C11">
        <w:rPr>
          <w:rFonts w:ascii="Century Gothic" w:eastAsia="Times New Roman" w:hAnsi="Century Gothic" w:cs="Times New Roman"/>
          <w:color w:val="282828"/>
          <w:sz w:val="24"/>
          <w:szCs w:val="24"/>
        </w:rPr>
        <w:t> </w:t>
      </w:r>
    </w:p>
    <w:p w14:paraId="63D8BE7E" w14:textId="77777777" w:rsidR="00D0117A" w:rsidRPr="00CF5C11" w:rsidRDefault="00D0117A" w:rsidP="00D0117A">
      <w:pPr>
        <w:shd w:val="clear" w:color="auto" w:fill="FFFFFF"/>
        <w:spacing w:after="0" w:line="240" w:lineRule="auto"/>
        <w:textAlignment w:val="baseline"/>
        <w:rPr>
          <w:rFonts w:ascii="Century Gothic" w:eastAsia="Times New Roman" w:hAnsi="Century Gothic" w:cs="Times New Roman"/>
          <w:color w:val="282828"/>
          <w:sz w:val="24"/>
          <w:szCs w:val="24"/>
        </w:rPr>
      </w:pPr>
      <w:r w:rsidRPr="00CF5C11">
        <w:rPr>
          <w:rFonts w:ascii="Century Gothic" w:eastAsia="Times New Roman" w:hAnsi="Century Gothic" w:cs="Times New Roman"/>
          <w:color w:val="282828"/>
          <w:sz w:val="24"/>
          <w:szCs w:val="24"/>
        </w:rPr>
        <w:t> </w:t>
      </w:r>
    </w:p>
    <w:p w14:paraId="0D10D28D" w14:textId="77777777" w:rsidR="00D0117A" w:rsidRPr="00CF5C11" w:rsidRDefault="00D0117A" w:rsidP="00D0117A">
      <w:pPr>
        <w:shd w:val="clear" w:color="auto" w:fill="FFFFFF"/>
        <w:spacing w:after="0" w:line="240" w:lineRule="auto"/>
        <w:textAlignment w:val="baseline"/>
        <w:rPr>
          <w:rFonts w:ascii="Century Gothic" w:eastAsia="Times New Roman" w:hAnsi="Century Gothic" w:cs="Times New Roman"/>
          <w:color w:val="282828"/>
          <w:sz w:val="24"/>
          <w:szCs w:val="24"/>
        </w:rPr>
      </w:pPr>
      <w:r w:rsidRPr="00CF5C11">
        <w:rPr>
          <w:rFonts w:ascii="Century Gothic" w:eastAsia="Times New Roman" w:hAnsi="Century Gothic" w:cs="Times New Roman"/>
          <w:color w:val="282828"/>
          <w:sz w:val="24"/>
          <w:szCs w:val="24"/>
        </w:rPr>
        <w:t> </w:t>
      </w:r>
    </w:p>
    <w:p w14:paraId="596A187A" w14:textId="77777777" w:rsidR="00D0117A" w:rsidRPr="00CF5C11" w:rsidRDefault="00D0117A" w:rsidP="00D0117A">
      <w:pPr>
        <w:shd w:val="clear" w:color="auto" w:fill="FFFFFF"/>
        <w:spacing w:after="0" w:line="240" w:lineRule="auto"/>
        <w:textAlignment w:val="baseline"/>
        <w:rPr>
          <w:rFonts w:ascii="Century Gothic" w:eastAsia="Times New Roman" w:hAnsi="Century Gothic" w:cs="Times New Roman"/>
          <w:color w:val="282828"/>
          <w:sz w:val="24"/>
          <w:szCs w:val="24"/>
        </w:rPr>
      </w:pPr>
      <w:r w:rsidRPr="00CF5C11">
        <w:rPr>
          <w:rFonts w:ascii="Century Gothic" w:eastAsia="Times New Roman" w:hAnsi="Century Gothic" w:cs="Times New Roman"/>
          <w:color w:val="282828"/>
          <w:sz w:val="24"/>
          <w:szCs w:val="24"/>
        </w:rPr>
        <w:t> </w:t>
      </w:r>
    </w:p>
    <w:p w14:paraId="5639F56F" w14:textId="77777777" w:rsidR="00D0117A" w:rsidRPr="00CF5C11" w:rsidRDefault="00D0117A" w:rsidP="00D0117A">
      <w:pPr>
        <w:shd w:val="clear" w:color="auto" w:fill="FFFFFF"/>
        <w:spacing w:after="0" w:line="240" w:lineRule="auto"/>
        <w:textAlignment w:val="baseline"/>
        <w:rPr>
          <w:rFonts w:ascii="Century Gothic" w:eastAsia="Times New Roman" w:hAnsi="Century Gothic" w:cs="Times New Roman"/>
          <w:color w:val="282828"/>
          <w:sz w:val="24"/>
          <w:szCs w:val="24"/>
        </w:rPr>
      </w:pPr>
      <w:r w:rsidRPr="00CF5C11">
        <w:rPr>
          <w:rFonts w:ascii="Century Gothic" w:eastAsia="Times New Roman" w:hAnsi="Century Gothic" w:cs="Times New Roman"/>
          <w:color w:val="282828"/>
          <w:sz w:val="24"/>
          <w:szCs w:val="24"/>
        </w:rPr>
        <w:t> </w:t>
      </w:r>
    </w:p>
    <w:p w14:paraId="0889797F" w14:textId="77777777" w:rsidR="00D0117A" w:rsidRPr="00CF5C11" w:rsidRDefault="00D0117A" w:rsidP="00D0117A">
      <w:pPr>
        <w:shd w:val="clear" w:color="auto" w:fill="FFFFFF"/>
        <w:spacing w:after="0" w:line="240" w:lineRule="auto"/>
        <w:textAlignment w:val="baseline"/>
        <w:rPr>
          <w:rFonts w:ascii="Century Gothic" w:eastAsia="Times New Roman" w:hAnsi="Century Gothic" w:cs="Times New Roman"/>
          <w:color w:val="282828"/>
          <w:sz w:val="24"/>
          <w:szCs w:val="24"/>
        </w:rPr>
      </w:pPr>
      <w:r w:rsidRPr="00CF5C11">
        <w:rPr>
          <w:rFonts w:ascii="Century Gothic" w:eastAsia="Times New Roman" w:hAnsi="Century Gothic" w:cs="Times New Roman"/>
          <w:color w:val="282828"/>
          <w:sz w:val="24"/>
          <w:szCs w:val="24"/>
        </w:rPr>
        <w:t> </w:t>
      </w:r>
    </w:p>
    <w:p w14:paraId="1D06AC45" w14:textId="77777777" w:rsidR="00D0117A" w:rsidRPr="00CF5C11" w:rsidRDefault="00D0117A" w:rsidP="00D0117A">
      <w:pPr>
        <w:shd w:val="clear" w:color="auto" w:fill="FFFFFF"/>
        <w:spacing w:after="0" w:line="240" w:lineRule="auto"/>
        <w:textAlignment w:val="baseline"/>
        <w:rPr>
          <w:rFonts w:ascii="Century Gothic" w:eastAsia="Times New Roman" w:hAnsi="Century Gothic" w:cs="Times New Roman"/>
          <w:color w:val="282828"/>
          <w:sz w:val="24"/>
          <w:szCs w:val="24"/>
        </w:rPr>
      </w:pPr>
      <w:r w:rsidRPr="00CF5C11">
        <w:rPr>
          <w:rFonts w:ascii="Century Gothic" w:eastAsia="Times New Roman" w:hAnsi="Century Gothic" w:cs="Times New Roman"/>
          <w:color w:val="282828"/>
          <w:sz w:val="24"/>
          <w:szCs w:val="24"/>
        </w:rPr>
        <w:t> </w:t>
      </w:r>
    </w:p>
    <w:p w14:paraId="240B9036" w14:textId="77777777" w:rsidR="00D0117A" w:rsidRPr="00CF5C11" w:rsidRDefault="00D0117A" w:rsidP="00D0117A">
      <w:pPr>
        <w:shd w:val="clear" w:color="auto" w:fill="FFFFFF"/>
        <w:spacing w:after="0" w:line="240" w:lineRule="auto"/>
        <w:textAlignment w:val="baseline"/>
        <w:rPr>
          <w:rFonts w:ascii="Century Gothic" w:eastAsia="Times New Roman" w:hAnsi="Century Gothic" w:cs="Times New Roman"/>
          <w:color w:val="282828"/>
          <w:sz w:val="24"/>
          <w:szCs w:val="24"/>
        </w:rPr>
      </w:pPr>
      <w:r w:rsidRPr="00CF5C11">
        <w:rPr>
          <w:rFonts w:ascii="Century Gothic" w:eastAsia="Times New Roman" w:hAnsi="Century Gothic" w:cs="Times New Roman"/>
          <w:color w:val="282828"/>
          <w:sz w:val="24"/>
          <w:szCs w:val="24"/>
        </w:rPr>
        <w:t> </w:t>
      </w:r>
    </w:p>
    <w:p w14:paraId="6AA8237C" w14:textId="77777777" w:rsidR="00D0117A" w:rsidRPr="00D0117A" w:rsidRDefault="00D0117A" w:rsidP="00D0117A">
      <w:pPr>
        <w:shd w:val="clear" w:color="auto" w:fill="FFFFFF"/>
        <w:spacing w:after="0" w:line="240" w:lineRule="auto"/>
        <w:textAlignment w:val="baseline"/>
        <w:rPr>
          <w:rFonts w:ascii="Times New Roman" w:eastAsia="Times New Roman" w:hAnsi="Times New Roman" w:cs="Times New Roman"/>
          <w:color w:val="282828"/>
          <w:sz w:val="24"/>
          <w:szCs w:val="24"/>
        </w:rPr>
      </w:pPr>
      <w:r w:rsidRPr="00D0117A">
        <w:rPr>
          <w:rFonts w:ascii="Times New Roman" w:eastAsia="Times New Roman" w:hAnsi="Times New Roman" w:cs="Times New Roman"/>
          <w:color w:val="282828"/>
          <w:sz w:val="24"/>
          <w:szCs w:val="24"/>
        </w:rPr>
        <w:t> </w:t>
      </w:r>
    </w:p>
    <w:p w14:paraId="4F662AE8" w14:textId="77777777" w:rsidR="00D0117A" w:rsidRPr="00D0117A" w:rsidRDefault="00D0117A" w:rsidP="00D0117A">
      <w:pPr>
        <w:shd w:val="clear" w:color="auto" w:fill="FFFFFF"/>
        <w:spacing w:after="0" w:line="240" w:lineRule="auto"/>
        <w:textAlignment w:val="baseline"/>
        <w:rPr>
          <w:rFonts w:ascii="Times New Roman" w:eastAsia="Times New Roman" w:hAnsi="Times New Roman" w:cs="Times New Roman"/>
          <w:color w:val="282828"/>
          <w:sz w:val="24"/>
          <w:szCs w:val="24"/>
        </w:rPr>
      </w:pPr>
      <w:r w:rsidRPr="00D0117A">
        <w:rPr>
          <w:rFonts w:ascii="Times New Roman" w:eastAsia="Times New Roman" w:hAnsi="Times New Roman" w:cs="Times New Roman"/>
          <w:color w:val="282828"/>
          <w:sz w:val="24"/>
          <w:szCs w:val="24"/>
        </w:rPr>
        <w:t> </w:t>
      </w:r>
    </w:p>
    <w:p w14:paraId="1D88DE79" w14:textId="77777777" w:rsidR="00D0117A" w:rsidRPr="00D0117A" w:rsidRDefault="00D0117A" w:rsidP="00D0117A">
      <w:pPr>
        <w:shd w:val="clear" w:color="auto" w:fill="FFFFFF"/>
        <w:spacing w:after="0" w:line="240" w:lineRule="auto"/>
        <w:textAlignment w:val="baseline"/>
        <w:rPr>
          <w:rFonts w:ascii="Times New Roman" w:eastAsia="Times New Roman" w:hAnsi="Times New Roman" w:cs="Times New Roman"/>
          <w:color w:val="282828"/>
          <w:sz w:val="24"/>
          <w:szCs w:val="24"/>
        </w:rPr>
      </w:pPr>
      <w:r w:rsidRPr="00D0117A">
        <w:rPr>
          <w:rFonts w:ascii="Times New Roman" w:eastAsia="Times New Roman" w:hAnsi="Times New Roman" w:cs="Times New Roman"/>
          <w:color w:val="282828"/>
          <w:sz w:val="24"/>
          <w:szCs w:val="24"/>
        </w:rPr>
        <w:t> </w:t>
      </w:r>
    </w:p>
    <w:p w14:paraId="26CB99C8" w14:textId="77777777" w:rsidR="00D0117A" w:rsidRPr="00D0117A" w:rsidRDefault="00D0117A" w:rsidP="00D0117A">
      <w:pPr>
        <w:shd w:val="clear" w:color="auto" w:fill="FFFFFF"/>
        <w:spacing w:after="0" w:line="240" w:lineRule="auto"/>
        <w:textAlignment w:val="baseline"/>
        <w:rPr>
          <w:rFonts w:ascii="Times New Roman" w:eastAsia="Times New Roman" w:hAnsi="Times New Roman" w:cs="Times New Roman"/>
          <w:color w:val="282828"/>
          <w:sz w:val="24"/>
          <w:szCs w:val="24"/>
        </w:rPr>
      </w:pPr>
      <w:r w:rsidRPr="00D0117A">
        <w:rPr>
          <w:rFonts w:ascii="Times New Roman" w:eastAsia="Times New Roman" w:hAnsi="Times New Roman" w:cs="Times New Roman"/>
          <w:color w:val="282828"/>
          <w:sz w:val="24"/>
          <w:szCs w:val="24"/>
        </w:rPr>
        <w:t> </w:t>
      </w:r>
    </w:p>
    <w:sectPr w:rsidR="00D0117A" w:rsidRPr="00D0117A" w:rsidSect="00CF5C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obold">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86ECC"/>
    <w:multiLevelType w:val="multilevel"/>
    <w:tmpl w:val="9872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26532"/>
    <w:multiLevelType w:val="multilevel"/>
    <w:tmpl w:val="EB80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5582D"/>
    <w:multiLevelType w:val="multilevel"/>
    <w:tmpl w:val="22EE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03269"/>
    <w:multiLevelType w:val="multilevel"/>
    <w:tmpl w:val="4938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47219"/>
    <w:multiLevelType w:val="multilevel"/>
    <w:tmpl w:val="DBCC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B66028"/>
    <w:multiLevelType w:val="multilevel"/>
    <w:tmpl w:val="60F4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F208C"/>
    <w:multiLevelType w:val="hybridMultilevel"/>
    <w:tmpl w:val="9B267C8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9719F"/>
    <w:multiLevelType w:val="multilevel"/>
    <w:tmpl w:val="40EA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C122F"/>
    <w:multiLevelType w:val="hybridMultilevel"/>
    <w:tmpl w:val="F25C4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D07A2"/>
    <w:multiLevelType w:val="multilevel"/>
    <w:tmpl w:val="E0AA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DD6057"/>
    <w:multiLevelType w:val="multilevel"/>
    <w:tmpl w:val="6CA0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7682A"/>
    <w:multiLevelType w:val="multilevel"/>
    <w:tmpl w:val="AFC2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AA4DB1"/>
    <w:multiLevelType w:val="multilevel"/>
    <w:tmpl w:val="8A1C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AA3122"/>
    <w:multiLevelType w:val="multilevel"/>
    <w:tmpl w:val="5066B6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66590E"/>
    <w:multiLevelType w:val="hybridMultilevel"/>
    <w:tmpl w:val="85CEAF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61730"/>
    <w:multiLevelType w:val="multilevel"/>
    <w:tmpl w:val="6060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7C7735"/>
    <w:multiLevelType w:val="multilevel"/>
    <w:tmpl w:val="1FB0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2D2824"/>
    <w:multiLevelType w:val="multilevel"/>
    <w:tmpl w:val="39C2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4"/>
  </w:num>
  <w:num w:numId="4">
    <w:abstractNumId w:val="1"/>
  </w:num>
  <w:num w:numId="5">
    <w:abstractNumId w:val="17"/>
  </w:num>
  <w:num w:numId="6">
    <w:abstractNumId w:val="9"/>
  </w:num>
  <w:num w:numId="7">
    <w:abstractNumId w:val="2"/>
  </w:num>
  <w:num w:numId="8">
    <w:abstractNumId w:val="16"/>
  </w:num>
  <w:num w:numId="9">
    <w:abstractNumId w:val="12"/>
  </w:num>
  <w:num w:numId="10">
    <w:abstractNumId w:val="0"/>
  </w:num>
  <w:num w:numId="11">
    <w:abstractNumId w:val="15"/>
  </w:num>
  <w:num w:numId="12">
    <w:abstractNumId w:val="7"/>
  </w:num>
  <w:num w:numId="13">
    <w:abstractNumId w:val="3"/>
  </w:num>
  <w:num w:numId="14">
    <w:abstractNumId w:val="5"/>
  </w:num>
  <w:num w:numId="15">
    <w:abstractNumId w:val="11"/>
  </w:num>
  <w:num w:numId="16">
    <w:abstractNumId w:val="6"/>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C2"/>
    <w:rsid w:val="000E0907"/>
    <w:rsid w:val="000E1F67"/>
    <w:rsid w:val="004219AA"/>
    <w:rsid w:val="00492946"/>
    <w:rsid w:val="005A5F04"/>
    <w:rsid w:val="00703195"/>
    <w:rsid w:val="009838C8"/>
    <w:rsid w:val="00A3642C"/>
    <w:rsid w:val="00A657C2"/>
    <w:rsid w:val="00B23F15"/>
    <w:rsid w:val="00CF5C11"/>
    <w:rsid w:val="00D0117A"/>
    <w:rsid w:val="00D30AB9"/>
    <w:rsid w:val="00FA1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523B"/>
  <w15:chartTrackingRefBased/>
  <w15:docId w15:val="{0B900323-6672-4AED-86D1-BF2F93F4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D30AB9"/>
    <w:pPr>
      <w:keepNext/>
      <w:spacing w:before="240" w:after="80" w:line="240" w:lineRule="auto"/>
      <w:jc w:val="both"/>
      <w:outlineLvl w:val="1"/>
    </w:pPr>
    <w:rPr>
      <w:rFonts w:ascii="CG Times" w:eastAsia="Times New Roman" w:hAnsi="CG Times"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1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117A"/>
    <w:rPr>
      <w:b/>
      <w:bCs/>
    </w:rPr>
  </w:style>
  <w:style w:type="character" w:styleId="Emphasis">
    <w:name w:val="Emphasis"/>
    <w:basedOn w:val="DefaultParagraphFont"/>
    <w:uiPriority w:val="20"/>
    <w:qFormat/>
    <w:rsid w:val="00D0117A"/>
    <w:rPr>
      <w:i/>
      <w:iCs/>
    </w:rPr>
  </w:style>
  <w:style w:type="character" w:customStyle="1" w:styleId="Heading2Char">
    <w:name w:val="Heading 2 Char"/>
    <w:basedOn w:val="DefaultParagraphFont"/>
    <w:link w:val="Heading2"/>
    <w:rsid w:val="00D30AB9"/>
    <w:rPr>
      <w:rFonts w:ascii="CG Times" w:eastAsia="Times New Roman" w:hAnsi="CG Times" w:cs="Times New Roman"/>
      <w:b/>
      <w:bCs/>
      <w:sz w:val="24"/>
      <w:szCs w:val="24"/>
      <w:u w:val="single"/>
    </w:rPr>
  </w:style>
  <w:style w:type="character" w:styleId="Hyperlink">
    <w:name w:val="Hyperlink"/>
    <w:basedOn w:val="DefaultParagraphFont"/>
    <w:rsid w:val="00D30AB9"/>
    <w:rPr>
      <w:color w:val="0000FF"/>
      <w:u w:val="single"/>
    </w:rPr>
  </w:style>
  <w:style w:type="paragraph" w:styleId="ListParagraph">
    <w:name w:val="List Paragraph"/>
    <w:basedOn w:val="Normal"/>
    <w:uiPriority w:val="34"/>
    <w:qFormat/>
    <w:rsid w:val="00D30AB9"/>
    <w:pPr>
      <w:spacing w:after="8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36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132575">
      <w:bodyDiv w:val="1"/>
      <w:marLeft w:val="0"/>
      <w:marRight w:val="0"/>
      <w:marTop w:val="0"/>
      <w:marBottom w:val="0"/>
      <w:divBdr>
        <w:top w:val="none" w:sz="0" w:space="0" w:color="auto"/>
        <w:left w:val="none" w:sz="0" w:space="0" w:color="auto"/>
        <w:bottom w:val="none" w:sz="0" w:space="0" w:color="auto"/>
        <w:right w:val="none" w:sz="0" w:space="0" w:color="auto"/>
      </w:divBdr>
      <w:divsChild>
        <w:div w:id="573706134">
          <w:marLeft w:val="0"/>
          <w:marRight w:val="0"/>
          <w:marTop w:val="0"/>
          <w:marBottom w:val="0"/>
          <w:divBdr>
            <w:top w:val="none" w:sz="0" w:space="0" w:color="auto"/>
            <w:left w:val="none" w:sz="0" w:space="0" w:color="auto"/>
            <w:bottom w:val="none" w:sz="0" w:space="0" w:color="auto"/>
            <w:right w:val="none" w:sz="0" w:space="0" w:color="auto"/>
          </w:divBdr>
        </w:div>
        <w:div w:id="1131178">
          <w:marLeft w:val="0"/>
          <w:marRight w:val="0"/>
          <w:marTop w:val="0"/>
          <w:marBottom w:val="0"/>
          <w:divBdr>
            <w:top w:val="none" w:sz="0" w:space="0" w:color="auto"/>
            <w:left w:val="none" w:sz="0" w:space="0" w:color="auto"/>
            <w:bottom w:val="none" w:sz="0" w:space="0" w:color="auto"/>
            <w:right w:val="none" w:sz="0" w:space="0" w:color="auto"/>
          </w:divBdr>
        </w:div>
        <w:div w:id="2098745915">
          <w:marLeft w:val="0"/>
          <w:marRight w:val="0"/>
          <w:marTop w:val="0"/>
          <w:marBottom w:val="0"/>
          <w:divBdr>
            <w:top w:val="none" w:sz="0" w:space="0" w:color="auto"/>
            <w:left w:val="none" w:sz="0" w:space="0" w:color="auto"/>
            <w:bottom w:val="none" w:sz="0" w:space="0" w:color="auto"/>
            <w:right w:val="none" w:sz="0" w:space="0" w:color="auto"/>
          </w:divBdr>
        </w:div>
        <w:div w:id="1111047379">
          <w:marLeft w:val="0"/>
          <w:marRight w:val="0"/>
          <w:marTop w:val="0"/>
          <w:marBottom w:val="0"/>
          <w:divBdr>
            <w:top w:val="none" w:sz="0" w:space="0" w:color="auto"/>
            <w:left w:val="none" w:sz="0" w:space="0" w:color="auto"/>
            <w:bottom w:val="none" w:sz="0" w:space="0" w:color="auto"/>
            <w:right w:val="none" w:sz="0" w:space="0" w:color="auto"/>
          </w:divBdr>
        </w:div>
        <w:div w:id="300312624">
          <w:marLeft w:val="0"/>
          <w:marRight w:val="0"/>
          <w:marTop w:val="0"/>
          <w:marBottom w:val="0"/>
          <w:divBdr>
            <w:top w:val="none" w:sz="0" w:space="0" w:color="auto"/>
            <w:left w:val="none" w:sz="0" w:space="0" w:color="auto"/>
            <w:bottom w:val="none" w:sz="0" w:space="0" w:color="auto"/>
            <w:right w:val="none" w:sz="0" w:space="0" w:color="auto"/>
          </w:divBdr>
        </w:div>
        <w:div w:id="652376274">
          <w:marLeft w:val="0"/>
          <w:marRight w:val="0"/>
          <w:marTop w:val="0"/>
          <w:marBottom w:val="0"/>
          <w:divBdr>
            <w:top w:val="none" w:sz="0" w:space="0" w:color="auto"/>
            <w:left w:val="none" w:sz="0" w:space="0" w:color="auto"/>
            <w:bottom w:val="none" w:sz="0" w:space="0" w:color="auto"/>
            <w:right w:val="none" w:sz="0" w:space="0" w:color="auto"/>
          </w:divBdr>
        </w:div>
        <w:div w:id="1155877072">
          <w:marLeft w:val="0"/>
          <w:marRight w:val="0"/>
          <w:marTop w:val="0"/>
          <w:marBottom w:val="0"/>
          <w:divBdr>
            <w:top w:val="none" w:sz="0" w:space="0" w:color="auto"/>
            <w:left w:val="none" w:sz="0" w:space="0" w:color="auto"/>
            <w:bottom w:val="none" w:sz="0" w:space="0" w:color="auto"/>
            <w:right w:val="none" w:sz="0" w:space="0" w:color="auto"/>
          </w:divBdr>
        </w:div>
        <w:div w:id="1904949186">
          <w:marLeft w:val="0"/>
          <w:marRight w:val="0"/>
          <w:marTop w:val="0"/>
          <w:marBottom w:val="0"/>
          <w:divBdr>
            <w:top w:val="none" w:sz="0" w:space="0" w:color="auto"/>
            <w:left w:val="none" w:sz="0" w:space="0" w:color="auto"/>
            <w:bottom w:val="none" w:sz="0" w:space="0" w:color="auto"/>
            <w:right w:val="none" w:sz="0" w:space="0" w:color="auto"/>
          </w:divBdr>
        </w:div>
        <w:div w:id="890582992">
          <w:marLeft w:val="0"/>
          <w:marRight w:val="0"/>
          <w:marTop w:val="0"/>
          <w:marBottom w:val="0"/>
          <w:divBdr>
            <w:top w:val="none" w:sz="0" w:space="0" w:color="auto"/>
            <w:left w:val="none" w:sz="0" w:space="0" w:color="auto"/>
            <w:bottom w:val="none" w:sz="0" w:space="0" w:color="auto"/>
            <w:right w:val="none" w:sz="0" w:space="0" w:color="auto"/>
          </w:divBdr>
        </w:div>
        <w:div w:id="1312101696">
          <w:marLeft w:val="0"/>
          <w:marRight w:val="0"/>
          <w:marTop w:val="0"/>
          <w:marBottom w:val="0"/>
          <w:divBdr>
            <w:top w:val="none" w:sz="0" w:space="0" w:color="auto"/>
            <w:left w:val="none" w:sz="0" w:space="0" w:color="auto"/>
            <w:bottom w:val="none" w:sz="0" w:space="0" w:color="auto"/>
            <w:right w:val="none" w:sz="0" w:space="0" w:color="auto"/>
          </w:divBdr>
        </w:div>
        <w:div w:id="1372996829">
          <w:marLeft w:val="0"/>
          <w:marRight w:val="0"/>
          <w:marTop w:val="0"/>
          <w:marBottom w:val="0"/>
          <w:divBdr>
            <w:top w:val="none" w:sz="0" w:space="0" w:color="auto"/>
            <w:left w:val="none" w:sz="0" w:space="0" w:color="auto"/>
            <w:bottom w:val="none" w:sz="0" w:space="0" w:color="auto"/>
            <w:right w:val="none" w:sz="0" w:space="0" w:color="auto"/>
          </w:divBdr>
        </w:div>
        <w:div w:id="1784960174">
          <w:marLeft w:val="0"/>
          <w:marRight w:val="0"/>
          <w:marTop w:val="0"/>
          <w:marBottom w:val="0"/>
          <w:divBdr>
            <w:top w:val="none" w:sz="0" w:space="0" w:color="auto"/>
            <w:left w:val="none" w:sz="0" w:space="0" w:color="auto"/>
            <w:bottom w:val="none" w:sz="0" w:space="0" w:color="auto"/>
            <w:right w:val="none" w:sz="0" w:space="0" w:color="auto"/>
          </w:divBdr>
        </w:div>
        <w:div w:id="904603177">
          <w:marLeft w:val="0"/>
          <w:marRight w:val="0"/>
          <w:marTop w:val="0"/>
          <w:marBottom w:val="0"/>
          <w:divBdr>
            <w:top w:val="none" w:sz="0" w:space="0" w:color="auto"/>
            <w:left w:val="none" w:sz="0" w:space="0" w:color="auto"/>
            <w:bottom w:val="none" w:sz="0" w:space="0" w:color="auto"/>
            <w:right w:val="none" w:sz="0" w:space="0" w:color="auto"/>
          </w:divBdr>
        </w:div>
        <w:div w:id="65496731">
          <w:marLeft w:val="0"/>
          <w:marRight w:val="0"/>
          <w:marTop w:val="0"/>
          <w:marBottom w:val="0"/>
          <w:divBdr>
            <w:top w:val="none" w:sz="0" w:space="0" w:color="auto"/>
            <w:left w:val="none" w:sz="0" w:space="0" w:color="auto"/>
            <w:bottom w:val="none" w:sz="0" w:space="0" w:color="auto"/>
            <w:right w:val="none" w:sz="0" w:space="0" w:color="auto"/>
          </w:divBdr>
        </w:div>
        <w:div w:id="1910386076">
          <w:marLeft w:val="0"/>
          <w:marRight w:val="0"/>
          <w:marTop w:val="0"/>
          <w:marBottom w:val="0"/>
          <w:divBdr>
            <w:top w:val="none" w:sz="0" w:space="0" w:color="auto"/>
            <w:left w:val="none" w:sz="0" w:space="0" w:color="auto"/>
            <w:bottom w:val="none" w:sz="0" w:space="0" w:color="auto"/>
            <w:right w:val="none" w:sz="0" w:space="0" w:color="auto"/>
          </w:divBdr>
        </w:div>
        <w:div w:id="234055363">
          <w:marLeft w:val="0"/>
          <w:marRight w:val="0"/>
          <w:marTop w:val="0"/>
          <w:marBottom w:val="0"/>
          <w:divBdr>
            <w:top w:val="none" w:sz="0" w:space="0" w:color="auto"/>
            <w:left w:val="none" w:sz="0" w:space="0" w:color="auto"/>
            <w:bottom w:val="none" w:sz="0" w:space="0" w:color="auto"/>
            <w:right w:val="none" w:sz="0" w:space="0" w:color="auto"/>
          </w:divBdr>
        </w:div>
        <w:div w:id="1909074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riolo@sharyland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Priolo, Annie</dc:creator>
  <cp:keywords/>
  <dc:description/>
  <cp:lastModifiedBy>Priolo, Annie</cp:lastModifiedBy>
  <cp:revision>10</cp:revision>
  <cp:lastPrinted>2019-08-14T20:49:00Z</cp:lastPrinted>
  <dcterms:created xsi:type="dcterms:W3CDTF">2019-08-14T20:16:00Z</dcterms:created>
  <dcterms:modified xsi:type="dcterms:W3CDTF">2019-08-14T20:59:00Z</dcterms:modified>
</cp:coreProperties>
</file>