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F3" w:rsidRPr="004358B9" w:rsidRDefault="00437A08">
      <w:pPr>
        <w:jc w:val="center"/>
        <w:rPr>
          <w:rFonts w:asciiTheme="majorHAnsi" w:hAnsiTheme="majorHAnsi"/>
          <w:b/>
        </w:rPr>
      </w:pPr>
      <w:r w:rsidRPr="004358B9">
        <w:rPr>
          <w:rFonts w:asciiTheme="majorHAnsi" w:hAnsiTheme="majorHAnsi"/>
          <w:b/>
        </w:rPr>
        <w:t>SOUTH TEXAS COLLEGE</w:t>
      </w:r>
    </w:p>
    <w:p w:rsidR="004718F3" w:rsidRPr="004358B9" w:rsidRDefault="00437A08">
      <w:pPr>
        <w:jc w:val="center"/>
        <w:rPr>
          <w:rFonts w:asciiTheme="majorHAnsi" w:hAnsiTheme="majorHAnsi"/>
          <w:b/>
        </w:rPr>
      </w:pPr>
      <w:r w:rsidRPr="004358B9">
        <w:rPr>
          <w:rFonts w:asciiTheme="majorHAnsi" w:hAnsiTheme="majorHAnsi"/>
          <w:b/>
        </w:rPr>
        <w:t>Division of Liberal Arts and Social Sciences</w:t>
      </w:r>
    </w:p>
    <w:p w:rsidR="004718F3" w:rsidRPr="004358B9" w:rsidRDefault="00437A08">
      <w:pPr>
        <w:jc w:val="center"/>
        <w:rPr>
          <w:rFonts w:asciiTheme="majorHAnsi" w:hAnsiTheme="majorHAnsi"/>
          <w:b/>
        </w:rPr>
      </w:pPr>
      <w:r w:rsidRPr="004358B9">
        <w:rPr>
          <w:rFonts w:asciiTheme="majorHAnsi" w:hAnsiTheme="majorHAnsi"/>
          <w:b/>
        </w:rPr>
        <w:t>English Department Section Outline</w:t>
      </w:r>
    </w:p>
    <w:p w:rsidR="004718F3" w:rsidRPr="004358B9" w:rsidRDefault="005005A0">
      <w:pPr>
        <w:jc w:val="center"/>
        <w:rPr>
          <w:rFonts w:asciiTheme="majorHAnsi" w:hAnsiTheme="majorHAnsi"/>
          <w:b/>
        </w:rPr>
      </w:pPr>
      <w:r>
        <w:rPr>
          <w:rFonts w:asciiTheme="majorHAnsi" w:hAnsiTheme="majorHAnsi"/>
          <w:b/>
        </w:rPr>
        <w:t>Fall 2016</w:t>
      </w:r>
      <w:bookmarkStart w:id="0" w:name="_GoBack"/>
      <w:bookmarkEnd w:id="0"/>
    </w:p>
    <w:p w:rsidR="004718F3" w:rsidRPr="004358B9" w:rsidRDefault="00437A08">
      <w:pPr>
        <w:jc w:val="center"/>
        <w:rPr>
          <w:rFonts w:asciiTheme="majorHAnsi" w:hAnsiTheme="majorHAnsi"/>
          <w:b/>
        </w:rPr>
      </w:pPr>
      <w:r w:rsidRPr="004358B9">
        <w:rPr>
          <w:rFonts w:asciiTheme="majorHAnsi" w:hAnsiTheme="majorHAnsi"/>
          <w:b/>
        </w:rPr>
        <w:t>English 2321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718F3" w:rsidRPr="004358B9">
        <w:tc>
          <w:tcPr>
            <w:tcW w:w="4428" w:type="dxa"/>
          </w:tcPr>
          <w:p w:rsidR="004718F3" w:rsidRPr="004358B9" w:rsidRDefault="004718F3">
            <w:pPr>
              <w:rPr>
                <w:rFonts w:asciiTheme="majorHAnsi" w:hAnsiTheme="majorHAnsi"/>
              </w:rPr>
            </w:pPr>
          </w:p>
          <w:p w:rsidR="004718F3" w:rsidRPr="004358B9" w:rsidRDefault="00437A08">
            <w:pPr>
              <w:rPr>
                <w:rFonts w:asciiTheme="majorHAnsi" w:hAnsiTheme="majorHAnsi"/>
                <w:b/>
              </w:rPr>
            </w:pPr>
            <w:r w:rsidRPr="004358B9">
              <w:rPr>
                <w:rFonts w:asciiTheme="majorHAnsi" w:hAnsiTheme="majorHAnsi"/>
                <w:b/>
              </w:rPr>
              <w:t>Instructor</w:t>
            </w:r>
          </w:p>
          <w:p w:rsidR="004718F3" w:rsidRPr="004358B9" w:rsidRDefault="00437A08">
            <w:pPr>
              <w:rPr>
                <w:rFonts w:asciiTheme="majorHAnsi" w:hAnsiTheme="majorHAnsi"/>
              </w:rPr>
            </w:pPr>
            <w:r w:rsidRPr="004358B9">
              <w:rPr>
                <w:rFonts w:asciiTheme="majorHAnsi" w:hAnsiTheme="majorHAnsi"/>
              </w:rPr>
              <w:t>Gerardo Martinez</w:t>
            </w:r>
          </w:p>
          <w:p w:rsidR="004718F3" w:rsidRPr="004358B9" w:rsidRDefault="006B5FBB">
            <w:pPr>
              <w:rPr>
                <w:rFonts w:asciiTheme="majorHAnsi" w:hAnsiTheme="majorHAnsi"/>
              </w:rPr>
            </w:pPr>
            <w:r w:rsidRPr="004358B9">
              <w:rPr>
                <w:rFonts w:asciiTheme="majorHAnsi" w:hAnsiTheme="majorHAnsi"/>
              </w:rPr>
              <w:t>Room 139</w:t>
            </w:r>
          </w:p>
          <w:p w:rsidR="004718F3" w:rsidRPr="004358B9" w:rsidRDefault="00437A08">
            <w:pPr>
              <w:rPr>
                <w:rFonts w:asciiTheme="majorHAnsi" w:hAnsiTheme="majorHAnsi"/>
              </w:rPr>
            </w:pPr>
            <w:r w:rsidRPr="004358B9">
              <w:rPr>
                <w:rFonts w:asciiTheme="majorHAnsi" w:hAnsiTheme="majorHAnsi"/>
              </w:rPr>
              <w:t>580-5300, ext. 1376</w:t>
            </w:r>
          </w:p>
          <w:p w:rsidR="004718F3" w:rsidRPr="004358B9" w:rsidRDefault="00437A08">
            <w:pPr>
              <w:rPr>
                <w:rFonts w:asciiTheme="majorHAnsi" w:hAnsiTheme="majorHAnsi"/>
              </w:rPr>
            </w:pPr>
            <w:r w:rsidRPr="004358B9">
              <w:rPr>
                <w:rFonts w:asciiTheme="majorHAnsi" w:hAnsiTheme="majorHAnsi"/>
              </w:rPr>
              <w:t>E-mail: gmartinez@sharylandisd.org</w:t>
            </w:r>
          </w:p>
          <w:p w:rsidR="004718F3" w:rsidRPr="004358B9" w:rsidRDefault="004718F3">
            <w:pPr>
              <w:rPr>
                <w:rFonts w:asciiTheme="majorHAnsi" w:hAnsiTheme="majorHAnsi"/>
              </w:rPr>
            </w:pPr>
          </w:p>
        </w:tc>
        <w:tc>
          <w:tcPr>
            <w:tcW w:w="4428" w:type="dxa"/>
          </w:tcPr>
          <w:p w:rsidR="004718F3" w:rsidRPr="004358B9" w:rsidRDefault="004718F3">
            <w:pPr>
              <w:rPr>
                <w:rFonts w:asciiTheme="majorHAnsi" w:hAnsiTheme="majorHAnsi"/>
              </w:rPr>
            </w:pPr>
          </w:p>
          <w:p w:rsidR="004718F3" w:rsidRPr="004358B9" w:rsidRDefault="00437A08">
            <w:pPr>
              <w:jc w:val="right"/>
              <w:rPr>
                <w:rFonts w:asciiTheme="majorHAnsi" w:hAnsiTheme="majorHAnsi"/>
                <w:b/>
              </w:rPr>
            </w:pPr>
            <w:r w:rsidRPr="004358B9">
              <w:rPr>
                <w:rFonts w:asciiTheme="majorHAnsi" w:hAnsiTheme="majorHAnsi"/>
                <w:b/>
              </w:rPr>
              <w:t>Tutoring Hours</w:t>
            </w:r>
          </w:p>
          <w:p w:rsidR="004718F3" w:rsidRPr="004358B9" w:rsidRDefault="005055C3">
            <w:pPr>
              <w:jc w:val="right"/>
              <w:rPr>
                <w:rFonts w:asciiTheme="majorHAnsi" w:hAnsiTheme="majorHAnsi"/>
              </w:rPr>
            </w:pPr>
            <w:r w:rsidRPr="004358B9">
              <w:rPr>
                <w:rFonts w:asciiTheme="majorHAnsi" w:hAnsiTheme="majorHAnsi"/>
              </w:rPr>
              <w:t xml:space="preserve">T and </w:t>
            </w:r>
            <w:r w:rsidR="00437A08" w:rsidRPr="004358B9">
              <w:rPr>
                <w:rFonts w:asciiTheme="majorHAnsi" w:hAnsiTheme="majorHAnsi"/>
              </w:rPr>
              <w:t>R 7:15-7:55</w:t>
            </w:r>
          </w:p>
          <w:p w:rsidR="004718F3" w:rsidRPr="004358B9" w:rsidRDefault="00437A08">
            <w:pPr>
              <w:jc w:val="right"/>
              <w:rPr>
                <w:rFonts w:asciiTheme="majorHAnsi" w:hAnsiTheme="majorHAnsi"/>
                <w:b/>
              </w:rPr>
            </w:pPr>
            <w:r w:rsidRPr="004358B9">
              <w:rPr>
                <w:rFonts w:asciiTheme="majorHAnsi" w:hAnsiTheme="majorHAnsi"/>
                <w:b/>
              </w:rPr>
              <w:t>Class Days</w:t>
            </w:r>
          </w:p>
          <w:p w:rsidR="004718F3" w:rsidRPr="004358B9" w:rsidRDefault="00437A08">
            <w:pPr>
              <w:jc w:val="right"/>
              <w:rPr>
                <w:rFonts w:asciiTheme="majorHAnsi" w:hAnsiTheme="majorHAnsi"/>
              </w:rPr>
            </w:pPr>
            <w:r w:rsidRPr="004358B9">
              <w:rPr>
                <w:rFonts w:asciiTheme="majorHAnsi" w:hAnsiTheme="majorHAnsi"/>
              </w:rPr>
              <w:t>M-F</w:t>
            </w:r>
          </w:p>
          <w:p w:rsidR="004718F3" w:rsidRPr="004358B9" w:rsidRDefault="004718F3">
            <w:pPr>
              <w:jc w:val="right"/>
              <w:rPr>
                <w:rFonts w:asciiTheme="majorHAnsi" w:hAnsiTheme="majorHAnsi"/>
              </w:rPr>
            </w:pPr>
          </w:p>
          <w:p w:rsidR="004718F3" w:rsidRPr="004358B9" w:rsidRDefault="004718F3">
            <w:pPr>
              <w:jc w:val="center"/>
              <w:rPr>
                <w:rFonts w:asciiTheme="majorHAnsi" w:hAnsiTheme="majorHAnsi"/>
              </w:rPr>
            </w:pPr>
          </w:p>
          <w:p w:rsidR="004718F3" w:rsidRPr="004358B9" w:rsidRDefault="004718F3">
            <w:pPr>
              <w:rPr>
                <w:rFonts w:asciiTheme="majorHAnsi" w:hAnsiTheme="majorHAnsi"/>
              </w:rPr>
            </w:pPr>
          </w:p>
        </w:tc>
      </w:tr>
    </w:tbl>
    <w:p w:rsidR="004718F3" w:rsidRPr="004358B9" w:rsidRDefault="00437A08">
      <w:pPr>
        <w:rPr>
          <w:rFonts w:asciiTheme="majorHAnsi" w:hAnsiTheme="majorHAnsi"/>
          <w:b/>
        </w:rPr>
      </w:pPr>
      <w:r w:rsidRPr="004358B9">
        <w:rPr>
          <w:rFonts w:asciiTheme="majorHAnsi" w:hAnsiTheme="majorHAnsi"/>
          <w:b/>
        </w:rPr>
        <w:t>Course Description:</w:t>
      </w:r>
    </w:p>
    <w:p w:rsidR="004718F3" w:rsidRPr="004358B9" w:rsidRDefault="004718F3">
      <w:pPr>
        <w:rPr>
          <w:rFonts w:asciiTheme="majorHAnsi" w:hAnsiTheme="majorHAnsi"/>
          <w:b/>
        </w:rPr>
      </w:pPr>
    </w:p>
    <w:p w:rsidR="004718F3" w:rsidRPr="004358B9" w:rsidRDefault="00437A08">
      <w:pPr>
        <w:rPr>
          <w:rFonts w:asciiTheme="majorHAnsi" w:hAnsiTheme="majorHAnsi"/>
        </w:rPr>
      </w:pPr>
      <w:r w:rsidRPr="004358B9">
        <w:rPr>
          <w:rFonts w:asciiTheme="majorHAnsi" w:hAnsiTheme="majorHAnsi"/>
        </w:rPr>
        <w:t xml:space="preserve">This course emphasizes selected readings of British Literature. It encompasses the study of three literary genres, which may include short stories, poetry and drama, novel or novella, and essay. English 2321 is also designed to introduce students to the study of literary periods, terms, and criticism. </w:t>
      </w:r>
    </w:p>
    <w:p w:rsidR="004718F3" w:rsidRPr="004358B9" w:rsidRDefault="004718F3">
      <w:pPr>
        <w:rPr>
          <w:rFonts w:asciiTheme="majorHAnsi" w:hAnsiTheme="majorHAnsi"/>
        </w:rPr>
      </w:pPr>
    </w:p>
    <w:p w:rsidR="004718F3" w:rsidRPr="004358B9" w:rsidRDefault="00437A08">
      <w:pPr>
        <w:rPr>
          <w:rFonts w:asciiTheme="majorHAnsi" w:hAnsiTheme="majorHAnsi"/>
          <w:b/>
        </w:rPr>
      </w:pPr>
      <w:r w:rsidRPr="004358B9">
        <w:rPr>
          <w:rFonts w:asciiTheme="majorHAnsi" w:hAnsiTheme="majorHAnsi"/>
          <w:b/>
        </w:rPr>
        <w:t>Prerequisite:</w:t>
      </w:r>
    </w:p>
    <w:p w:rsidR="004718F3" w:rsidRPr="004358B9" w:rsidRDefault="004718F3">
      <w:pPr>
        <w:rPr>
          <w:rFonts w:asciiTheme="majorHAnsi" w:hAnsiTheme="majorHAnsi"/>
          <w:b/>
        </w:rPr>
      </w:pPr>
    </w:p>
    <w:p w:rsidR="004718F3" w:rsidRPr="004358B9" w:rsidRDefault="00437A08">
      <w:pPr>
        <w:rPr>
          <w:rFonts w:asciiTheme="majorHAnsi" w:hAnsiTheme="majorHAnsi"/>
        </w:rPr>
      </w:pPr>
      <w:r w:rsidRPr="004358B9">
        <w:rPr>
          <w:rFonts w:asciiTheme="majorHAnsi" w:hAnsiTheme="majorHAnsi"/>
        </w:rPr>
        <w:t>A grade of “C” or higher in both ENGL 1301 and ENGL 1302</w:t>
      </w:r>
    </w:p>
    <w:p w:rsidR="004718F3" w:rsidRPr="004358B9" w:rsidRDefault="004718F3">
      <w:pPr>
        <w:rPr>
          <w:rFonts w:asciiTheme="majorHAnsi" w:hAnsiTheme="majorHAnsi"/>
          <w:b/>
        </w:rPr>
      </w:pPr>
    </w:p>
    <w:p w:rsidR="004718F3" w:rsidRPr="004358B9" w:rsidRDefault="00437A08">
      <w:pPr>
        <w:rPr>
          <w:rFonts w:asciiTheme="majorHAnsi" w:hAnsiTheme="majorHAnsi"/>
          <w:b/>
        </w:rPr>
      </w:pPr>
      <w:r w:rsidRPr="004358B9">
        <w:rPr>
          <w:rFonts w:asciiTheme="majorHAnsi" w:hAnsiTheme="majorHAnsi"/>
          <w:b/>
        </w:rPr>
        <w:t>Course Learning Outcomes:</w:t>
      </w:r>
    </w:p>
    <w:p w:rsidR="004718F3" w:rsidRPr="004358B9" w:rsidRDefault="004718F3">
      <w:pPr>
        <w:rPr>
          <w:rFonts w:asciiTheme="majorHAnsi" w:hAnsiTheme="majorHAnsi"/>
          <w:b/>
        </w:rPr>
      </w:pPr>
    </w:p>
    <w:p w:rsidR="004358B9" w:rsidRPr="004358B9" w:rsidRDefault="004358B9" w:rsidP="004358B9">
      <w:pPr>
        <w:pStyle w:val="Default"/>
        <w:rPr>
          <w:rFonts w:asciiTheme="majorHAnsi" w:hAnsiTheme="majorHAnsi"/>
          <w:sz w:val="23"/>
          <w:szCs w:val="23"/>
        </w:rPr>
      </w:pPr>
      <w:r w:rsidRPr="004358B9">
        <w:rPr>
          <w:rFonts w:asciiTheme="majorHAnsi" w:hAnsiTheme="majorHAnsi"/>
          <w:b/>
          <w:bCs/>
          <w:sz w:val="23"/>
          <w:szCs w:val="23"/>
        </w:rPr>
        <w:t xml:space="preserve">2321 Course Learning Outcomes: </w:t>
      </w:r>
    </w:p>
    <w:p w:rsidR="004358B9" w:rsidRPr="004358B9" w:rsidRDefault="004358B9" w:rsidP="004358B9">
      <w:pPr>
        <w:pStyle w:val="Default"/>
        <w:rPr>
          <w:rFonts w:asciiTheme="majorHAnsi" w:hAnsiTheme="majorHAnsi"/>
          <w:sz w:val="23"/>
          <w:szCs w:val="23"/>
        </w:rPr>
      </w:pPr>
    </w:p>
    <w:p w:rsidR="004358B9" w:rsidRPr="004358B9" w:rsidRDefault="004358B9" w:rsidP="004358B9">
      <w:pPr>
        <w:pStyle w:val="Default"/>
        <w:rPr>
          <w:rFonts w:asciiTheme="majorHAnsi" w:hAnsiTheme="majorHAnsi"/>
          <w:sz w:val="23"/>
          <w:szCs w:val="23"/>
        </w:rPr>
      </w:pPr>
      <w:r w:rsidRPr="004358B9">
        <w:rPr>
          <w:rFonts w:asciiTheme="majorHAnsi" w:hAnsiTheme="majorHAnsi"/>
          <w:sz w:val="23"/>
          <w:szCs w:val="23"/>
        </w:rPr>
        <w:t xml:space="preserve">Upon successful completion of this course, students will </w:t>
      </w:r>
    </w:p>
    <w:p w:rsidR="004358B9" w:rsidRPr="004358B9" w:rsidRDefault="004358B9" w:rsidP="004358B9">
      <w:pPr>
        <w:pStyle w:val="Default"/>
        <w:spacing w:after="27"/>
        <w:rPr>
          <w:rFonts w:asciiTheme="majorHAnsi" w:hAnsiTheme="majorHAnsi"/>
          <w:sz w:val="23"/>
          <w:szCs w:val="23"/>
        </w:rPr>
      </w:pPr>
      <w:r w:rsidRPr="004358B9">
        <w:rPr>
          <w:rFonts w:asciiTheme="majorHAnsi" w:hAnsiTheme="majorHAnsi"/>
          <w:sz w:val="23"/>
          <w:szCs w:val="23"/>
        </w:rPr>
        <w:t xml:space="preserve">1. Identify key ideas, representative authors and works, significant historical and cultural events, and characteristic perspectives and attitudes expressed in the literature of different periods or regions. </w:t>
      </w:r>
    </w:p>
    <w:p w:rsidR="004358B9" w:rsidRPr="004358B9" w:rsidRDefault="004358B9" w:rsidP="004358B9">
      <w:pPr>
        <w:pStyle w:val="Default"/>
        <w:spacing w:after="27"/>
        <w:rPr>
          <w:rFonts w:asciiTheme="majorHAnsi" w:hAnsiTheme="majorHAnsi"/>
          <w:sz w:val="23"/>
          <w:szCs w:val="23"/>
        </w:rPr>
      </w:pPr>
      <w:r w:rsidRPr="004358B9">
        <w:rPr>
          <w:rFonts w:asciiTheme="majorHAnsi" w:hAnsiTheme="majorHAnsi"/>
          <w:sz w:val="23"/>
          <w:szCs w:val="23"/>
        </w:rPr>
        <w:t xml:space="preserve">2. Analyze literary works as expressions of individual or communal values within the social, political, cultural, or religious contexts of different literary periods. </w:t>
      </w:r>
    </w:p>
    <w:p w:rsidR="004358B9" w:rsidRPr="004358B9" w:rsidRDefault="004358B9" w:rsidP="004358B9">
      <w:pPr>
        <w:pStyle w:val="Default"/>
        <w:spacing w:after="27"/>
        <w:rPr>
          <w:rFonts w:asciiTheme="majorHAnsi" w:hAnsiTheme="majorHAnsi"/>
          <w:sz w:val="23"/>
          <w:szCs w:val="23"/>
        </w:rPr>
      </w:pPr>
      <w:r w:rsidRPr="004358B9">
        <w:rPr>
          <w:rFonts w:asciiTheme="majorHAnsi" w:hAnsiTheme="majorHAnsi"/>
          <w:sz w:val="23"/>
          <w:szCs w:val="23"/>
        </w:rPr>
        <w:t xml:space="preserve">3. Demonstrate knowledge of the development of characteristic forms or styles of expression during different historical periods or in different regions. </w:t>
      </w:r>
    </w:p>
    <w:p w:rsidR="004358B9" w:rsidRPr="004358B9" w:rsidRDefault="004358B9" w:rsidP="004358B9">
      <w:pPr>
        <w:pStyle w:val="Default"/>
        <w:spacing w:after="27"/>
        <w:rPr>
          <w:rFonts w:asciiTheme="majorHAnsi" w:hAnsiTheme="majorHAnsi"/>
          <w:sz w:val="23"/>
          <w:szCs w:val="23"/>
        </w:rPr>
      </w:pPr>
      <w:r w:rsidRPr="004358B9">
        <w:rPr>
          <w:rFonts w:asciiTheme="majorHAnsi" w:hAnsiTheme="majorHAnsi"/>
          <w:sz w:val="23"/>
          <w:szCs w:val="23"/>
        </w:rPr>
        <w:t xml:space="preserve">4. Articulate the aesthetic principles that guide the scope and variety of works in the arts and humanities. </w:t>
      </w:r>
    </w:p>
    <w:p w:rsidR="004358B9" w:rsidRPr="004358B9" w:rsidRDefault="004358B9" w:rsidP="004358B9">
      <w:pPr>
        <w:pStyle w:val="Default"/>
        <w:spacing w:after="27"/>
        <w:rPr>
          <w:rFonts w:asciiTheme="majorHAnsi" w:hAnsiTheme="majorHAnsi"/>
          <w:sz w:val="23"/>
          <w:szCs w:val="23"/>
        </w:rPr>
      </w:pPr>
      <w:r w:rsidRPr="004358B9">
        <w:rPr>
          <w:rFonts w:asciiTheme="majorHAnsi" w:hAnsiTheme="majorHAnsi"/>
          <w:sz w:val="23"/>
          <w:szCs w:val="23"/>
        </w:rPr>
        <w:t>5. Write research-based critical papers about the assigned readings in clear and grammatically correct prose, using various crit</w:t>
      </w:r>
      <w:r>
        <w:rPr>
          <w:rFonts w:asciiTheme="majorHAnsi" w:hAnsiTheme="majorHAnsi"/>
          <w:sz w:val="23"/>
          <w:szCs w:val="23"/>
        </w:rPr>
        <w:t xml:space="preserve">ical approaches to literature. </w:t>
      </w:r>
    </w:p>
    <w:p w:rsidR="004358B9" w:rsidRPr="004358B9" w:rsidRDefault="004358B9" w:rsidP="004358B9">
      <w:pPr>
        <w:pStyle w:val="Default"/>
        <w:rPr>
          <w:rFonts w:asciiTheme="majorHAnsi" w:hAnsiTheme="majorHAnsi"/>
          <w:sz w:val="23"/>
          <w:szCs w:val="23"/>
        </w:rPr>
      </w:pPr>
      <w:r w:rsidRPr="004358B9">
        <w:rPr>
          <w:rFonts w:asciiTheme="majorHAnsi" w:hAnsiTheme="majorHAnsi"/>
          <w:b/>
          <w:bCs/>
          <w:sz w:val="23"/>
          <w:szCs w:val="23"/>
        </w:rPr>
        <w:t xml:space="preserve"> </w:t>
      </w:r>
    </w:p>
    <w:p w:rsidR="00E8649D" w:rsidRDefault="00E8649D">
      <w:pPr>
        <w:rPr>
          <w:rFonts w:asciiTheme="majorHAnsi" w:hAnsiTheme="majorHAnsi"/>
          <w:b/>
        </w:rPr>
      </w:pPr>
    </w:p>
    <w:p w:rsidR="00E8649D" w:rsidRDefault="00E8649D">
      <w:pPr>
        <w:rPr>
          <w:rFonts w:asciiTheme="majorHAnsi" w:hAnsiTheme="majorHAnsi"/>
          <w:b/>
        </w:rPr>
      </w:pPr>
    </w:p>
    <w:p w:rsidR="00E8649D" w:rsidRDefault="00E8649D">
      <w:pPr>
        <w:rPr>
          <w:rFonts w:asciiTheme="majorHAnsi" w:hAnsiTheme="majorHAnsi"/>
          <w:b/>
        </w:rPr>
      </w:pPr>
    </w:p>
    <w:p w:rsidR="004718F3" w:rsidRPr="004358B9" w:rsidRDefault="00437A08">
      <w:pPr>
        <w:rPr>
          <w:rFonts w:asciiTheme="majorHAnsi" w:hAnsiTheme="majorHAnsi"/>
          <w:b/>
        </w:rPr>
      </w:pPr>
      <w:r w:rsidRPr="004358B9">
        <w:rPr>
          <w:rFonts w:asciiTheme="majorHAnsi" w:hAnsiTheme="majorHAnsi"/>
          <w:b/>
        </w:rPr>
        <w:lastRenderedPageBreak/>
        <w:t>Texas Higher Education Coordinating Board – Core Objectives:</w:t>
      </w:r>
    </w:p>
    <w:p w:rsidR="004718F3" w:rsidRPr="004358B9" w:rsidRDefault="004718F3">
      <w:pPr>
        <w:pStyle w:val="ListParagraph"/>
        <w:rPr>
          <w:rFonts w:asciiTheme="majorHAnsi" w:hAnsiTheme="majorHAnsi"/>
        </w:rPr>
      </w:pPr>
    </w:p>
    <w:p w:rsidR="004358B9" w:rsidRPr="004358B9" w:rsidRDefault="004358B9" w:rsidP="004358B9">
      <w:pPr>
        <w:pStyle w:val="Default"/>
        <w:spacing w:after="27"/>
        <w:rPr>
          <w:rFonts w:asciiTheme="majorHAnsi" w:hAnsiTheme="majorHAnsi"/>
          <w:sz w:val="23"/>
          <w:szCs w:val="23"/>
        </w:rPr>
      </w:pPr>
      <w:r>
        <w:rPr>
          <w:rFonts w:asciiTheme="majorHAnsi" w:hAnsiTheme="majorHAnsi"/>
          <w:sz w:val="23"/>
          <w:szCs w:val="23"/>
        </w:rPr>
        <w:t>1</w:t>
      </w:r>
      <w:r w:rsidRPr="004358B9">
        <w:rPr>
          <w:rFonts w:asciiTheme="majorHAnsi" w:hAnsiTheme="majorHAnsi"/>
          <w:sz w:val="23"/>
          <w:szCs w:val="23"/>
        </w:rPr>
        <w:t xml:space="preserve">. Demonstrate critical thinking skills including creative thinking, innovation, inquiry and analysis, evaluation and synthesis of information. </w:t>
      </w:r>
      <w:r w:rsidRPr="004358B9">
        <w:rPr>
          <w:rFonts w:asciiTheme="majorHAnsi" w:hAnsiTheme="majorHAnsi"/>
          <w:b/>
          <w:bCs/>
          <w:sz w:val="23"/>
          <w:szCs w:val="23"/>
        </w:rPr>
        <w:t xml:space="preserve">(THECB Core Objective) </w:t>
      </w:r>
    </w:p>
    <w:p w:rsidR="004358B9" w:rsidRPr="004358B9" w:rsidRDefault="004358B9" w:rsidP="004358B9">
      <w:pPr>
        <w:pStyle w:val="Default"/>
        <w:spacing w:after="27"/>
        <w:rPr>
          <w:rFonts w:asciiTheme="majorHAnsi" w:hAnsiTheme="majorHAnsi"/>
          <w:sz w:val="23"/>
          <w:szCs w:val="23"/>
        </w:rPr>
      </w:pPr>
      <w:r>
        <w:rPr>
          <w:rFonts w:asciiTheme="majorHAnsi" w:hAnsiTheme="majorHAnsi"/>
          <w:sz w:val="23"/>
          <w:szCs w:val="23"/>
        </w:rPr>
        <w:t>2</w:t>
      </w:r>
      <w:r w:rsidRPr="004358B9">
        <w:rPr>
          <w:rFonts w:asciiTheme="majorHAnsi" w:hAnsiTheme="majorHAnsi"/>
          <w:sz w:val="23"/>
          <w:szCs w:val="23"/>
        </w:rPr>
        <w:t xml:space="preserve">. Demonstrate communication skills including effective development, interpretation and expression of ideas through written, oral and visual communication. </w:t>
      </w:r>
      <w:r w:rsidRPr="004358B9">
        <w:rPr>
          <w:rFonts w:asciiTheme="majorHAnsi" w:hAnsiTheme="majorHAnsi"/>
          <w:b/>
          <w:bCs/>
          <w:sz w:val="23"/>
          <w:szCs w:val="23"/>
        </w:rPr>
        <w:t xml:space="preserve">(THECB Core Objective) </w:t>
      </w:r>
    </w:p>
    <w:p w:rsidR="004358B9" w:rsidRDefault="004358B9" w:rsidP="004358B9">
      <w:pPr>
        <w:pStyle w:val="Default"/>
        <w:spacing w:after="27"/>
        <w:rPr>
          <w:rFonts w:asciiTheme="majorHAnsi" w:hAnsiTheme="majorHAnsi"/>
          <w:b/>
          <w:bCs/>
          <w:sz w:val="23"/>
          <w:szCs w:val="23"/>
        </w:rPr>
      </w:pPr>
      <w:r>
        <w:rPr>
          <w:rFonts w:asciiTheme="majorHAnsi" w:hAnsiTheme="majorHAnsi"/>
          <w:sz w:val="23"/>
          <w:szCs w:val="23"/>
        </w:rPr>
        <w:t>3</w:t>
      </w:r>
      <w:r w:rsidRPr="004358B9">
        <w:rPr>
          <w:rFonts w:asciiTheme="majorHAnsi" w:hAnsiTheme="majorHAnsi"/>
          <w:sz w:val="23"/>
          <w:szCs w:val="23"/>
        </w:rPr>
        <w:t xml:space="preserve">. Demonstrate personal responsibility including the ability to connect choices, actions and consequences to ethical decision making. </w:t>
      </w:r>
      <w:r w:rsidRPr="004358B9">
        <w:rPr>
          <w:rFonts w:asciiTheme="majorHAnsi" w:hAnsiTheme="majorHAnsi"/>
          <w:b/>
          <w:bCs/>
          <w:sz w:val="23"/>
          <w:szCs w:val="23"/>
        </w:rPr>
        <w:t xml:space="preserve">(THECB Core Objective) </w:t>
      </w:r>
    </w:p>
    <w:p w:rsidR="004718F3" w:rsidRPr="004358B9" w:rsidRDefault="004358B9" w:rsidP="004358B9">
      <w:pPr>
        <w:pStyle w:val="Default"/>
        <w:spacing w:after="27"/>
        <w:rPr>
          <w:rFonts w:asciiTheme="majorHAnsi" w:hAnsiTheme="majorHAnsi"/>
          <w:sz w:val="23"/>
          <w:szCs w:val="23"/>
        </w:rPr>
      </w:pPr>
      <w:r>
        <w:rPr>
          <w:rFonts w:asciiTheme="majorHAnsi" w:hAnsiTheme="majorHAnsi"/>
          <w:sz w:val="23"/>
          <w:szCs w:val="23"/>
        </w:rPr>
        <w:t>4</w:t>
      </w:r>
      <w:r w:rsidRPr="004358B9">
        <w:rPr>
          <w:rFonts w:asciiTheme="majorHAnsi" w:hAnsiTheme="majorHAnsi"/>
          <w:sz w:val="23"/>
          <w:szCs w:val="23"/>
        </w:rPr>
        <w:t xml:space="preserve">. Demonstrate social responsibility including intercultural competence, knowledge of civic responsibility, and the ability to engage effectively in regional, national, and global communities. </w:t>
      </w:r>
      <w:r w:rsidRPr="004358B9">
        <w:rPr>
          <w:rFonts w:asciiTheme="majorHAnsi" w:hAnsiTheme="majorHAnsi"/>
          <w:b/>
          <w:bCs/>
          <w:sz w:val="23"/>
          <w:szCs w:val="23"/>
        </w:rPr>
        <w:t>(THECB Core Objective)</w:t>
      </w:r>
    </w:p>
    <w:p w:rsidR="00E8649D" w:rsidRPr="004358B9" w:rsidRDefault="00E8649D">
      <w:pPr>
        <w:rPr>
          <w:rFonts w:asciiTheme="majorHAnsi" w:hAnsiTheme="majorHAnsi"/>
        </w:rPr>
      </w:pPr>
    </w:p>
    <w:p w:rsidR="004718F3" w:rsidRPr="004358B9" w:rsidRDefault="00437A08">
      <w:pPr>
        <w:rPr>
          <w:rFonts w:asciiTheme="majorHAnsi" w:hAnsiTheme="majorHAnsi"/>
          <w:b/>
        </w:rPr>
      </w:pPr>
      <w:r w:rsidRPr="004358B9">
        <w:rPr>
          <w:rFonts w:asciiTheme="majorHAnsi" w:hAnsiTheme="majorHAnsi"/>
          <w:b/>
        </w:rPr>
        <w:t>Grading Policy:</w:t>
      </w:r>
    </w:p>
    <w:p w:rsidR="004718F3" w:rsidRPr="004358B9" w:rsidRDefault="004718F3">
      <w:pPr>
        <w:rPr>
          <w:rFonts w:asciiTheme="majorHAnsi" w:hAnsiTheme="majorHAnsi"/>
        </w:rPr>
      </w:pPr>
    </w:p>
    <w:p w:rsidR="004718F3" w:rsidRPr="004358B9" w:rsidRDefault="00437A08">
      <w:pPr>
        <w:rPr>
          <w:rFonts w:asciiTheme="majorHAnsi" w:hAnsiTheme="majorHAnsi"/>
        </w:rPr>
      </w:pPr>
      <w:r w:rsidRPr="004358B9">
        <w:rPr>
          <w:rFonts w:asciiTheme="majorHAnsi" w:hAnsiTheme="majorHAnsi"/>
        </w:rPr>
        <w:t>This class maintains two grade books (STC and SHS). The STC grade book consists of the following elements:</w:t>
      </w:r>
    </w:p>
    <w:p w:rsidR="004718F3" w:rsidRPr="004358B9" w:rsidRDefault="004718F3">
      <w:pPr>
        <w:rPr>
          <w:rFonts w:asciiTheme="majorHAnsi" w:hAnsiTheme="majorHAnsi"/>
        </w:rPr>
      </w:pPr>
    </w:p>
    <w:p w:rsidR="004718F3" w:rsidRPr="004358B9" w:rsidRDefault="00437A08">
      <w:pPr>
        <w:pStyle w:val="ListParagraph"/>
        <w:numPr>
          <w:ilvl w:val="0"/>
          <w:numId w:val="10"/>
        </w:numPr>
        <w:rPr>
          <w:rFonts w:asciiTheme="majorHAnsi" w:hAnsiTheme="majorHAnsi"/>
        </w:rPr>
      </w:pPr>
      <w:r w:rsidRPr="004358B9">
        <w:rPr>
          <w:rFonts w:asciiTheme="majorHAnsi" w:hAnsiTheme="majorHAnsi"/>
        </w:rPr>
        <w:t>Participation/Discussion: 10%</w:t>
      </w:r>
    </w:p>
    <w:p w:rsidR="004718F3" w:rsidRDefault="00EC35E8">
      <w:pPr>
        <w:pStyle w:val="ListParagraph"/>
        <w:numPr>
          <w:ilvl w:val="0"/>
          <w:numId w:val="10"/>
        </w:numPr>
        <w:rPr>
          <w:rFonts w:asciiTheme="majorHAnsi" w:hAnsiTheme="majorHAnsi"/>
        </w:rPr>
      </w:pPr>
      <w:r>
        <w:rPr>
          <w:rFonts w:asciiTheme="majorHAnsi" w:hAnsiTheme="majorHAnsi"/>
        </w:rPr>
        <w:t>Three</w:t>
      </w:r>
      <w:r w:rsidR="00437A08" w:rsidRPr="004358B9">
        <w:rPr>
          <w:rFonts w:asciiTheme="majorHAnsi" w:hAnsiTheme="majorHAnsi"/>
        </w:rPr>
        <w:t xml:space="preserve"> </w:t>
      </w:r>
      <w:r>
        <w:rPr>
          <w:rFonts w:asciiTheme="majorHAnsi" w:hAnsiTheme="majorHAnsi"/>
        </w:rPr>
        <w:t>Period Exams: 4</w:t>
      </w:r>
      <w:r w:rsidR="005055C3" w:rsidRPr="004358B9">
        <w:rPr>
          <w:rFonts w:asciiTheme="majorHAnsi" w:hAnsiTheme="majorHAnsi"/>
        </w:rPr>
        <w:t>5</w:t>
      </w:r>
      <w:r>
        <w:rPr>
          <w:rFonts w:asciiTheme="majorHAnsi" w:hAnsiTheme="majorHAnsi"/>
        </w:rPr>
        <w:t>%</w:t>
      </w:r>
    </w:p>
    <w:p w:rsidR="00EC35E8" w:rsidRPr="004358B9" w:rsidRDefault="00EC35E8">
      <w:pPr>
        <w:pStyle w:val="ListParagraph"/>
        <w:numPr>
          <w:ilvl w:val="0"/>
          <w:numId w:val="10"/>
        </w:numPr>
        <w:rPr>
          <w:rFonts w:asciiTheme="majorHAnsi" w:hAnsiTheme="majorHAnsi"/>
        </w:rPr>
      </w:pPr>
      <w:r>
        <w:rPr>
          <w:rFonts w:asciiTheme="majorHAnsi" w:hAnsiTheme="majorHAnsi"/>
        </w:rPr>
        <w:t>One Literary Critique: 15%</w:t>
      </w:r>
    </w:p>
    <w:p w:rsidR="004718F3" w:rsidRPr="004358B9" w:rsidRDefault="005055C3">
      <w:pPr>
        <w:pStyle w:val="ListParagraph"/>
        <w:numPr>
          <w:ilvl w:val="0"/>
          <w:numId w:val="10"/>
        </w:numPr>
        <w:rPr>
          <w:rFonts w:asciiTheme="majorHAnsi" w:hAnsiTheme="majorHAnsi"/>
        </w:rPr>
      </w:pPr>
      <w:r w:rsidRPr="004358B9">
        <w:rPr>
          <w:rFonts w:asciiTheme="majorHAnsi" w:hAnsiTheme="majorHAnsi"/>
        </w:rPr>
        <w:t>One Comprehensive Exam: 10</w:t>
      </w:r>
      <w:r w:rsidR="00F60498" w:rsidRPr="004358B9">
        <w:rPr>
          <w:rFonts w:asciiTheme="majorHAnsi" w:hAnsiTheme="majorHAnsi"/>
        </w:rPr>
        <w:t>%</w:t>
      </w:r>
    </w:p>
    <w:p w:rsidR="00E25C8E" w:rsidRPr="004358B9" w:rsidRDefault="00E25C8E" w:rsidP="00E25C8E">
      <w:pPr>
        <w:pStyle w:val="ListParagraph"/>
        <w:numPr>
          <w:ilvl w:val="1"/>
          <w:numId w:val="10"/>
        </w:numPr>
        <w:rPr>
          <w:rFonts w:asciiTheme="majorHAnsi" w:hAnsiTheme="majorHAnsi"/>
        </w:rPr>
      </w:pPr>
      <w:r w:rsidRPr="004358B9">
        <w:rPr>
          <w:rFonts w:asciiTheme="majorHAnsi" w:hAnsiTheme="majorHAnsi"/>
          <w:i/>
        </w:rPr>
        <w:t>This comprehensive exam also counts as your SHS final exam, but its weight is different</w:t>
      </w:r>
    </w:p>
    <w:p w:rsidR="005055C3" w:rsidRPr="004358B9" w:rsidRDefault="00EC35E8">
      <w:pPr>
        <w:pStyle w:val="ListParagraph"/>
        <w:numPr>
          <w:ilvl w:val="0"/>
          <w:numId w:val="10"/>
        </w:numPr>
        <w:rPr>
          <w:rFonts w:asciiTheme="majorHAnsi" w:hAnsiTheme="majorHAnsi"/>
        </w:rPr>
      </w:pPr>
      <w:r>
        <w:rPr>
          <w:rFonts w:asciiTheme="majorHAnsi" w:hAnsiTheme="majorHAnsi"/>
        </w:rPr>
        <w:t>Outside Reading Projects</w:t>
      </w:r>
      <w:r w:rsidR="005055C3" w:rsidRPr="004358B9">
        <w:rPr>
          <w:rFonts w:asciiTheme="majorHAnsi" w:hAnsiTheme="majorHAnsi"/>
        </w:rPr>
        <w:t>: 20%</w:t>
      </w:r>
    </w:p>
    <w:p w:rsidR="004718F3" w:rsidRPr="004358B9" w:rsidRDefault="00437A08">
      <w:pPr>
        <w:pStyle w:val="ListParagraph"/>
        <w:rPr>
          <w:rFonts w:asciiTheme="majorHAnsi" w:hAnsiTheme="majorHAnsi"/>
        </w:rPr>
      </w:pPr>
      <w:r w:rsidRPr="004358B9">
        <w:rPr>
          <w:rFonts w:asciiTheme="majorHAnsi" w:hAnsiTheme="majorHAnsi"/>
        </w:rPr>
        <w:t>*This grading outline is subject to change</w:t>
      </w:r>
    </w:p>
    <w:p w:rsidR="004718F3" w:rsidRPr="004358B9" w:rsidRDefault="004718F3">
      <w:pPr>
        <w:rPr>
          <w:rFonts w:asciiTheme="majorHAnsi" w:hAnsiTheme="majorHAnsi"/>
        </w:rPr>
      </w:pPr>
    </w:p>
    <w:p w:rsidR="004718F3" w:rsidRPr="004358B9" w:rsidRDefault="00437A08">
      <w:pPr>
        <w:rPr>
          <w:rFonts w:asciiTheme="majorHAnsi" w:hAnsiTheme="majorHAnsi"/>
        </w:rPr>
      </w:pPr>
      <w:r w:rsidRPr="004358B9">
        <w:rPr>
          <w:rFonts w:asciiTheme="majorHAnsi" w:hAnsiTheme="majorHAnsi"/>
        </w:rPr>
        <w:t xml:space="preserve">The SHS grade book adheres to the same requirements as all other English Department classes; that is, 60% is allotted to major grades (such as tests, essays, and projects), while 40% consists of quizzes, homework, reading checks, class discussions, and other small assignments. </w:t>
      </w:r>
    </w:p>
    <w:p w:rsidR="004718F3" w:rsidRPr="004358B9" w:rsidRDefault="004718F3">
      <w:pPr>
        <w:rPr>
          <w:rFonts w:asciiTheme="majorHAnsi" w:hAnsiTheme="majorHAnsi"/>
        </w:rPr>
      </w:pPr>
    </w:p>
    <w:p w:rsidR="004718F3" w:rsidRPr="004358B9" w:rsidRDefault="00437A08">
      <w:pPr>
        <w:rPr>
          <w:rFonts w:asciiTheme="majorHAnsi" w:hAnsiTheme="majorHAnsi"/>
        </w:rPr>
      </w:pPr>
      <w:r w:rsidRPr="004358B9">
        <w:rPr>
          <w:rFonts w:asciiTheme="majorHAnsi" w:hAnsiTheme="majorHAnsi"/>
        </w:rPr>
        <w:t xml:space="preserve">A note about class participation: ENG 2321 is, first and foremost, a discussion-based class. All students are expected and required to have read the texts that are discussed in class prior to walking into the classroom. Students are not allowed to sit idly during a class discussion without contributing meaningfully. </w:t>
      </w:r>
      <w:r w:rsidRPr="004358B9">
        <w:rPr>
          <w:rFonts w:asciiTheme="majorHAnsi" w:hAnsiTheme="majorHAnsi"/>
          <w:u w:val="single"/>
        </w:rPr>
        <w:t>You are required to read, form intelligent, well-thought out opinions about the text, and then share those informed opinions during class</w:t>
      </w:r>
      <w:r w:rsidRPr="004358B9">
        <w:rPr>
          <w:rFonts w:asciiTheme="majorHAnsi" w:hAnsiTheme="majorHAnsi"/>
        </w:rPr>
        <w:t xml:space="preserve">. Refusing to do so, or neglecting to do the work necessary to form those informed opinions, will have an adverse effect on your grade for the course. </w:t>
      </w:r>
    </w:p>
    <w:p w:rsidR="004718F3" w:rsidRPr="004358B9" w:rsidRDefault="004718F3">
      <w:pPr>
        <w:rPr>
          <w:rFonts w:asciiTheme="majorHAnsi" w:hAnsiTheme="majorHAnsi"/>
        </w:rPr>
      </w:pPr>
    </w:p>
    <w:p w:rsidR="004718F3" w:rsidRPr="004358B9" w:rsidRDefault="00437A08">
      <w:pPr>
        <w:rPr>
          <w:rFonts w:asciiTheme="majorHAnsi" w:hAnsiTheme="majorHAnsi"/>
          <w:b/>
        </w:rPr>
      </w:pPr>
      <w:r w:rsidRPr="004358B9">
        <w:rPr>
          <w:rFonts w:asciiTheme="majorHAnsi" w:hAnsiTheme="majorHAnsi"/>
          <w:b/>
        </w:rPr>
        <w:t>Required Textbook and Supplies:</w:t>
      </w:r>
    </w:p>
    <w:p w:rsidR="004718F3" w:rsidRPr="004358B9" w:rsidRDefault="004718F3">
      <w:pPr>
        <w:rPr>
          <w:rFonts w:asciiTheme="majorHAnsi" w:hAnsiTheme="majorHAnsi"/>
          <w:b/>
        </w:rPr>
      </w:pPr>
    </w:p>
    <w:p w:rsidR="004718F3" w:rsidRPr="004358B9" w:rsidRDefault="00437A08">
      <w:pPr>
        <w:rPr>
          <w:rFonts w:asciiTheme="majorHAnsi" w:hAnsiTheme="majorHAnsi"/>
        </w:rPr>
      </w:pPr>
      <w:r w:rsidRPr="004358B9">
        <w:rPr>
          <w:rFonts w:asciiTheme="majorHAnsi" w:hAnsiTheme="majorHAnsi"/>
          <w:i/>
        </w:rPr>
        <w:t>The Norton Anthology of English Literature (Major Authors)</w:t>
      </w:r>
      <w:r w:rsidRPr="004358B9">
        <w:rPr>
          <w:rFonts w:asciiTheme="majorHAnsi" w:hAnsiTheme="majorHAnsi"/>
        </w:rPr>
        <w:t xml:space="preserve">, Eighth Edition will be provided by SHS. However, you </w:t>
      </w:r>
      <w:r w:rsidR="00EC35E8">
        <w:rPr>
          <w:rFonts w:asciiTheme="majorHAnsi" w:hAnsiTheme="majorHAnsi"/>
        </w:rPr>
        <w:t>may need to purchase additional books according to your outside reading selections</w:t>
      </w:r>
      <w:r w:rsidRPr="004358B9">
        <w:rPr>
          <w:rFonts w:asciiTheme="majorHAnsi" w:hAnsiTheme="majorHAnsi"/>
        </w:rPr>
        <w:t xml:space="preserve">. </w:t>
      </w:r>
      <w:r w:rsidR="00F60498" w:rsidRPr="004358B9">
        <w:rPr>
          <w:rFonts w:asciiTheme="majorHAnsi" w:hAnsiTheme="majorHAnsi"/>
        </w:rPr>
        <w:t>All</w:t>
      </w:r>
      <w:r w:rsidRPr="004358B9">
        <w:rPr>
          <w:rFonts w:asciiTheme="majorHAnsi" w:hAnsiTheme="majorHAnsi"/>
        </w:rPr>
        <w:t xml:space="preserve"> books can be found on websites like amazon.com </w:t>
      </w:r>
      <w:r w:rsidRPr="004358B9">
        <w:rPr>
          <w:rFonts w:asciiTheme="majorHAnsi" w:hAnsiTheme="majorHAnsi"/>
        </w:rPr>
        <w:lastRenderedPageBreak/>
        <w:t>and half.com for as little as $5 each (shipping included). If you purchase</w:t>
      </w:r>
      <w:r w:rsidR="00F60498" w:rsidRPr="004358B9">
        <w:rPr>
          <w:rFonts w:asciiTheme="majorHAnsi" w:hAnsiTheme="majorHAnsi"/>
        </w:rPr>
        <w:t xml:space="preserve"> the books online, do it early. Alternatively, you may check these books out at any public library. The school library </w:t>
      </w:r>
      <w:r w:rsidR="00F60498" w:rsidRPr="004358B9">
        <w:rPr>
          <w:rFonts w:asciiTheme="majorHAnsi" w:hAnsiTheme="majorHAnsi"/>
          <w:i/>
        </w:rPr>
        <w:t>may</w:t>
      </w:r>
      <w:r w:rsidR="00F60498" w:rsidRPr="004358B9">
        <w:rPr>
          <w:rFonts w:asciiTheme="majorHAnsi" w:hAnsiTheme="majorHAnsi"/>
        </w:rPr>
        <w:t xml:space="preserve"> also have some copies.</w:t>
      </w:r>
      <w:r w:rsidR="00EC35E8">
        <w:rPr>
          <w:rFonts w:asciiTheme="majorHAnsi" w:hAnsiTheme="majorHAnsi"/>
        </w:rPr>
        <w:t xml:space="preserve"> Finally, you may use electronic books for your outside reading selections. </w:t>
      </w:r>
    </w:p>
    <w:p w:rsidR="004718F3" w:rsidRPr="004358B9" w:rsidRDefault="004718F3">
      <w:pPr>
        <w:rPr>
          <w:rFonts w:asciiTheme="majorHAnsi" w:hAnsiTheme="majorHAnsi"/>
        </w:rPr>
      </w:pPr>
    </w:p>
    <w:p w:rsidR="00F60498" w:rsidRPr="004358B9" w:rsidRDefault="00437A08">
      <w:pPr>
        <w:tabs>
          <w:tab w:val="left" w:pos="1800"/>
        </w:tabs>
        <w:rPr>
          <w:rFonts w:asciiTheme="majorHAnsi" w:hAnsiTheme="majorHAnsi"/>
          <w:b/>
        </w:rPr>
      </w:pPr>
      <w:r w:rsidRPr="004358B9">
        <w:rPr>
          <w:rFonts w:asciiTheme="majorHAnsi" w:hAnsiTheme="majorHAnsi"/>
        </w:rPr>
        <w:t>Students are required to bring the following items to class:</w:t>
      </w:r>
      <w:r w:rsidRPr="004358B9">
        <w:rPr>
          <w:rFonts w:asciiTheme="majorHAnsi" w:hAnsiTheme="majorHAnsi"/>
          <w:b/>
        </w:rPr>
        <w:t xml:space="preserve"> </w:t>
      </w:r>
    </w:p>
    <w:p w:rsidR="00F60498" w:rsidRPr="004358B9" w:rsidRDefault="00F60498" w:rsidP="00F60498">
      <w:pPr>
        <w:pStyle w:val="ListParagraph"/>
        <w:numPr>
          <w:ilvl w:val="0"/>
          <w:numId w:val="17"/>
        </w:numPr>
        <w:tabs>
          <w:tab w:val="left" w:pos="1800"/>
        </w:tabs>
        <w:rPr>
          <w:rFonts w:asciiTheme="majorHAnsi" w:hAnsiTheme="majorHAnsi"/>
        </w:rPr>
      </w:pPr>
      <w:r w:rsidRPr="004358B9">
        <w:rPr>
          <w:rFonts w:asciiTheme="majorHAnsi" w:hAnsiTheme="majorHAnsi"/>
        </w:rPr>
        <w:t>Pens (black or blue)</w:t>
      </w:r>
      <w:r w:rsidR="00437A08" w:rsidRPr="004358B9">
        <w:rPr>
          <w:rFonts w:asciiTheme="majorHAnsi" w:hAnsiTheme="majorHAnsi"/>
        </w:rPr>
        <w:t xml:space="preserve"> </w:t>
      </w:r>
    </w:p>
    <w:p w:rsidR="00F60498" w:rsidRPr="004358B9" w:rsidRDefault="00F60498" w:rsidP="00F60498">
      <w:pPr>
        <w:pStyle w:val="ListParagraph"/>
        <w:numPr>
          <w:ilvl w:val="0"/>
          <w:numId w:val="17"/>
        </w:numPr>
        <w:tabs>
          <w:tab w:val="left" w:pos="1800"/>
        </w:tabs>
        <w:rPr>
          <w:rFonts w:asciiTheme="majorHAnsi" w:hAnsiTheme="majorHAnsi"/>
        </w:rPr>
      </w:pPr>
      <w:r w:rsidRPr="004358B9">
        <w:rPr>
          <w:rFonts w:asciiTheme="majorHAnsi" w:hAnsiTheme="majorHAnsi"/>
        </w:rPr>
        <w:t>Pencils</w:t>
      </w:r>
      <w:r w:rsidR="00437A08" w:rsidRPr="004358B9">
        <w:rPr>
          <w:rFonts w:asciiTheme="majorHAnsi" w:hAnsiTheme="majorHAnsi"/>
        </w:rPr>
        <w:t xml:space="preserve"> </w:t>
      </w:r>
    </w:p>
    <w:p w:rsidR="00F60498" w:rsidRPr="004358B9" w:rsidRDefault="00F60498" w:rsidP="00F60498">
      <w:pPr>
        <w:pStyle w:val="ListParagraph"/>
        <w:numPr>
          <w:ilvl w:val="0"/>
          <w:numId w:val="17"/>
        </w:numPr>
        <w:tabs>
          <w:tab w:val="left" w:pos="1800"/>
        </w:tabs>
        <w:rPr>
          <w:rFonts w:asciiTheme="majorHAnsi" w:hAnsiTheme="majorHAnsi"/>
        </w:rPr>
      </w:pPr>
      <w:r w:rsidRPr="004358B9">
        <w:rPr>
          <w:rFonts w:asciiTheme="majorHAnsi" w:hAnsiTheme="majorHAnsi"/>
        </w:rPr>
        <w:t>H</w:t>
      </w:r>
      <w:r w:rsidR="00437A08" w:rsidRPr="004358B9">
        <w:rPr>
          <w:rFonts w:asciiTheme="majorHAnsi" w:hAnsiTheme="majorHAnsi"/>
        </w:rPr>
        <w:t>ighlighter</w:t>
      </w:r>
      <w:r w:rsidRPr="004358B9">
        <w:rPr>
          <w:rFonts w:asciiTheme="majorHAnsi" w:hAnsiTheme="majorHAnsi"/>
        </w:rPr>
        <w:t>s</w:t>
      </w:r>
      <w:r w:rsidR="00437A08" w:rsidRPr="004358B9">
        <w:rPr>
          <w:rFonts w:asciiTheme="majorHAnsi" w:hAnsiTheme="majorHAnsi"/>
        </w:rPr>
        <w:t xml:space="preserve"> </w:t>
      </w:r>
    </w:p>
    <w:p w:rsidR="005055C3" w:rsidRPr="004358B9" w:rsidRDefault="005055C3" w:rsidP="005055C3">
      <w:pPr>
        <w:pStyle w:val="ListParagraph"/>
        <w:numPr>
          <w:ilvl w:val="0"/>
          <w:numId w:val="17"/>
        </w:numPr>
        <w:tabs>
          <w:tab w:val="left" w:pos="1800"/>
        </w:tabs>
        <w:rPr>
          <w:rFonts w:asciiTheme="majorHAnsi" w:hAnsiTheme="majorHAnsi"/>
        </w:rPr>
      </w:pPr>
      <w:r w:rsidRPr="004358B9">
        <w:rPr>
          <w:rFonts w:asciiTheme="majorHAnsi" w:hAnsiTheme="majorHAnsi"/>
        </w:rPr>
        <w:t>A marbled journal notebook</w:t>
      </w:r>
    </w:p>
    <w:p w:rsidR="00F60498" w:rsidRPr="004358B9" w:rsidRDefault="00F60498" w:rsidP="00F60498">
      <w:pPr>
        <w:pStyle w:val="ListParagraph"/>
        <w:numPr>
          <w:ilvl w:val="0"/>
          <w:numId w:val="17"/>
        </w:numPr>
        <w:tabs>
          <w:tab w:val="left" w:pos="1800"/>
        </w:tabs>
        <w:rPr>
          <w:rFonts w:asciiTheme="majorHAnsi" w:hAnsiTheme="majorHAnsi"/>
        </w:rPr>
      </w:pPr>
      <w:r w:rsidRPr="004358B9">
        <w:rPr>
          <w:rFonts w:asciiTheme="majorHAnsi" w:hAnsiTheme="majorHAnsi"/>
        </w:rPr>
        <w:t>Wide-ruled notebook paper</w:t>
      </w:r>
    </w:p>
    <w:p w:rsidR="00F60498" w:rsidRPr="004358B9" w:rsidRDefault="00F60498" w:rsidP="00F60498">
      <w:pPr>
        <w:pStyle w:val="ListParagraph"/>
        <w:numPr>
          <w:ilvl w:val="0"/>
          <w:numId w:val="17"/>
        </w:numPr>
        <w:tabs>
          <w:tab w:val="left" w:pos="1800"/>
        </w:tabs>
        <w:rPr>
          <w:rFonts w:asciiTheme="majorHAnsi" w:hAnsiTheme="majorHAnsi"/>
        </w:rPr>
      </w:pPr>
      <w:r w:rsidRPr="004358B9">
        <w:rPr>
          <w:rFonts w:asciiTheme="majorHAnsi" w:hAnsiTheme="majorHAnsi"/>
        </w:rPr>
        <w:t xml:space="preserve">100-count packs of Post-Its </w:t>
      </w:r>
      <w:r w:rsidR="00E25C8E" w:rsidRPr="004358B9">
        <w:rPr>
          <w:rFonts w:asciiTheme="majorHAnsi" w:hAnsiTheme="majorHAnsi"/>
        </w:rPr>
        <w:t>(3</w:t>
      </w:r>
      <w:r w:rsidRPr="004358B9">
        <w:rPr>
          <w:rFonts w:asciiTheme="majorHAnsi" w:hAnsiTheme="majorHAnsi"/>
        </w:rPr>
        <w:t>)</w:t>
      </w:r>
    </w:p>
    <w:p w:rsidR="004718F3" w:rsidRDefault="00437A08" w:rsidP="00EC35E8">
      <w:pPr>
        <w:pStyle w:val="ListParagraph"/>
        <w:numPr>
          <w:ilvl w:val="0"/>
          <w:numId w:val="17"/>
        </w:numPr>
        <w:tabs>
          <w:tab w:val="left" w:pos="1800"/>
        </w:tabs>
        <w:rPr>
          <w:rFonts w:asciiTheme="majorHAnsi" w:hAnsiTheme="majorHAnsi"/>
        </w:rPr>
      </w:pPr>
      <w:r w:rsidRPr="004358B9">
        <w:rPr>
          <w:rFonts w:asciiTheme="majorHAnsi" w:hAnsiTheme="majorHAnsi"/>
        </w:rPr>
        <w:t xml:space="preserve">100-count </w:t>
      </w:r>
      <w:r w:rsidR="00F60498" w:rsidRPr="004358B9">
        <w:rPr>
          <w:rFonts w:asciiTheme="majorHAnsi" w:hAnsiTheme="majorHAnsi"/>
        </w:rPr>
        <w:t>pack</w:t>
      </w:r>
      <w:r w:rsidRPr="004358B9">
        <w:rPr>
          <w:rFonts w:asciiTheme="majorHAnsi" w:hAnsiTheme="majorHAnsi"/>
        </w:rPr>
        <w:t xml:space="preserve"> of index cards (</w:t>
      </w:r>
      <w:r w:rsidR="00EC35E8">
        <w:rPr>
          <w:rFonts w:asciiTheme="majorHAnsi" w:hAnsiTheme="majorHAnsi"/>
        </w:rPr>
        <w:t>3</w:t>
      </w:r>
      <w:r w:rsidR="00F60498" w:rsidRPr="004358B9">
        <w:rPr>
          <w:rFonts w:asciiTheme="majorHAnsi" w:hAnsiTheme="majorHAnsi"/>
        </w:rPr>
        <w:t>)</w:t>
      </w:r>
      <w:r w:rsidRPr="004358B9">
        <w:rPr>
          <w:rFonts w:asciiTheme="majorHAnsi" w:hAnsiTheme="majorHAnsi"/>
        </w:rPr>
        <w:t xml:space="preserve"> </w:t>
      </w:r>
    </w:p>
    <w:p w:rsidR="00EC35E8" w:rsidRPr="00EC35E8" w:rsidRDefault="00EC35E8" w:rsidP="00EC35E8">
      <w:pPr>
        <w:pStyle w:val="ListParagraph"/>
        <w:numPr>
          <w:ilvl w:val="0"/>
          <w:numId w:val="17"/>
        </w:numPr>
        <w:tabs>
          <w:tab w:val="left" w:pos="1800"/>
        </w:tabs>
        <w:rPr>
          <w:rFonts w:asciiTheme="majorHAnsi" w:hAnsiTheme="majorHAnsi"/>
        </w:rPr>
      </w:pPr>
      <w:r>
        <w:rPr>
          <w:rFonts w:asciiTheme="majorHAnsi" w:hAnsiTheme="majorHAnsi"/>
        </w:rPr>
        <w:t>A pack of fine-tipped, dry-erase markers</w:t>
      </w:r>
    </w:p>
    <w:p w:rsidR="004718F3" w:rsidRPr="004358B9" w:rsidRDefault="004718F3">
      <w:pPr>
        <w:rPr>
          <w:rFonts w:asciiTheme="majorHAnsi" w:hAnsiTheme="majorHAnsi"/>
          <w:b/>
        </w:rPr>
      </w:pPr>
    </w:p>
    <w:p w:rsidR="004718F3" w:rsidRPr="004358B9" w:rsidRDefault="00437A08">
      <w:pPr>
        <w:rPr>
          <w:rFonts w:asciiTheme="majorHAnsi" w:hAnsiTheme="majorHAnsi"/>
          <w:b/>
        </w:rPr>
      </w:pPr>
      <w:r w:rsidRPr="004358B9">
        <w:rPr>
          <w:rFonts w:asciiTheme="majorHAnsi" w:hAnsiTheme="majorHAnsi"/>
          <w:b/>
        </w:rPr>
        <w:t>Classroom Expectations:</w:t>
      </w:r>
    </w:p>
    <w:p w:rsidR="004718F3" w:rsidRPr="004358B9" w:rsidRDefault="004718F3">
      <w:pPr>
        <w:rPr>
          <w:rFonts w:asciiTheme="majorHAnsi" w:hAnsiTheme="majorHAnsi"/>
        </w:rPr>
      </w:pP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Be seated in your assigned seat when the tardy bell rings.</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Bring all materials and supplies to class each day.</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Students are not allowed to put their heads on their desk or sleep during class time.</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Adhere to all school policies, including (but not limited to) cell phones and authorized use of electronic devices. The school dress code must be followed.</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Purses, bags, backpacks, etc. are to be placed on the floor or hung on your desk chair only.</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No food or drinks in class.</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All opinions are respected and encouraged in class.</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We have much ground to cover, so please do not ask to leave class to take care of other business. Take care of this during passing periods, before, or after school.</w:t>
      </w:r>
    </w:p>
    <w:p w:rsidR="004718F3" w:rsidRPr="004358B9" w:rsidRDefault="00437A08">
      <w:pPr>
        <w:pStyle w:val="ListParagraph"/>
        <w:numPr>
          <w:ilvl w:val="0"/>
          <w:numId w:val="3"/>
        </w:numPr>
        <w:rPr>
          <w:rFonts w:asciiTheme="majorHAnsi" w:hAnsiTheme="majorHAnsi"/>
        </w:rPr>
      </w:pPr>
      <w:r w:rsidRPr="004358B9">
        <w:rPr>
          <w:rFonts w:asciiTheme="majorHAnsi" w:hAnsiTheme="majorHAnsi"/>
        </w:rPr>
        <w:t xml:space="preserve">Come in with an attitude conducive to your success. Ultimately, your studies are your responsibility; they are not the responsibility of your parents, your coaches, or your club sponsors. You are the one that will reap the benefits of this year’s effort for the rest of your life. Students are encouraged to participate in extra-curricular activities, as they can supplement your education. However, that is exactly what they are: supplemental. Do not allow these activities to distract you from the classroom and definitely do not use them to excuse poor performance in the classroom. </w:t>
      </w:r>
    </w:p>
    <w:p w:rsidR="004718F3" w:rsidRPr="004358B9" w:rsidRDefault="004718F3">
      <w:pPr>
        <w:rPr>
          <w:rFonts w:asciiTheme="majorHAnsi" w:hAnsiTheme="majorHAnsi"/>
        </w:rPr>
      </w:pPr>
    </w:p>
    <w:p w:rsidR="004718F3" w:rsidRPr="004358B9" w:rsidRDefault="00437A08">
      <w:pPr>
        <w:rPr>
          <w:rFonts w:asciiTheme="majorHAnsi" w:hAnsiTheme="majorHAnsi"/>
          <w:b/>
        </w:rPr>
      </w:pPr>
      <w:r w:rsidRPr="004358B9">
        <w:rPr>
          <w:rFonts w:asciiTheme="majorHAnsi" w:hAnsiTheme="majorHAnsi"/>
          <w:b/>
        </w:rPr>
        <w:t>English Department Plagiarism Statement:</w:t>
      </w:r>
    </w:p>
    <w:p w:rsidR="004718F3" w:rsidRPr="004358B9" w:rsidRDefault="004718F3">
      <w:pPr>
        <w:rPr>
          <w:rFonts w:asciiTheme="majorHAnsi" w:hAnsiTheme="majorHAnsi"/>
          <w:b/>
        </w:rPr>
      </w:pPr>
    </w:p>
    <w:p w:rsidR="004718F3" w:rsidRPr="004358B9" w:rsidRDefault="00437A08">
      <w:pPr>
        <w:rPr>
          <w:rFonts w:asciiTheme="majorHAnsi" w:hAnsiTheme="majorHAnsi"/>
        </w:rPr>
      </w:pPr>
      <w:r w:rsidRPr="004358B9">
        <w:rPr>
          <w:rFonts w:asciiTheme="majorHAnsi" w:hAnsiTheme="majorHAnsi"/>
        </w:rPr>
        <w:t>As a student in the English Department at STC, you may receive an “F” for the semester if you commit or if you assist someone else in committing plagiarism.</w:t>
      </w:r>
    </w:p>
    <w:p w:rsidR="004718F3" w:rsidRPr="004358B9" w:rsidRDefault="004718F3">
      <w:pPr>
        <w:rPr>
          <w:rFonts w:asciiTheme="majorHAnsi" w:hAnsiTheme="majorHAnsi"/>
        </w:rPr>
      </w:pPr>
    </w:p>
    <w:p w:rsidR="004718F3" w:rsidRPr="004358B9" w:rsidRDefault="00437A08">
      <w:pPr>
        <w:rPr>
          <w:rFonts w:asciiTheme="majorHAnsi" w:hAnsiTheme="majorHAnsi"/>
        </w:rPr>
      </w:pPr>
      <w:r w:rsidRPr="004358B9">
        <w:rPr>
          <w:rFonts w:asciiTheme="majorHAnsi" w:hAnsiTheme="majorHAnsi"/>
        </w:rPr>
        <w:t xml:space="preserve">Plagiarism is the theft of words, phrases, sentence structures, ideas, or opinions. Plagiarism occurs when any such information is taken from any source or person and, intentionally or unintentionally, presented or “borrowed” without mention of the source. Plagiarism also occurs when materials from cited sources are produced exactly or nearly exactly but are not put in quotation marks. </w:t>
      </w:r>
    </w:p>
    <w:p w:rsidR="004718F3" w:rsidRPr="004358B9" w:rsidRDefault="004718F3">
      <w:pPr>
        <w:rPr>
          <w:rFonts w:asciiTheme="majorHAnsi" w:hAnsiTheme="majorHAnsi"/>
        </w:rPr>
      </w:pPr>
    </w:p>
    <w:p w:rsidR="004718F3" w:rsidRPr="004358B9" w:rsidRDefault="00437A08">
      <w:pPr>
        <w:rPr>
          <w:rFonts w:asciiTheme="majorHAnsi" w:hAnsiTheme="majorHAnsi"/>
        </w:rPr>
      </w:pPr>
      <w:r w:rsidRPr="004358B9">
        <w:rPr>
          <w:rFonts w:asciiTheme="majorHAnsi" w:hAnsiTheme="majorHAnsi"/>
        </w:rPr>
        <w:t xml:space="preserve">The penalties for plagiarism at STC can be found in the Student Code of Conduct. Students who commit plagiarism are subject to the following penalties: failure in the course; disciplinary probation; removal or disqualification from extracurricular activities, athletics, and withholding of degrees and transcripts. </w:t>
      </w:r>
    </w:p>
    <w:p w:rsidR="004718F3" w:rsidRPr="004358B9" w:rsidRDefault="004718F3">
      <w:pPr>
        <w:rPr>
          <w:rFonts w:asciiTheme="majorHAnsi" w:hAnsiTheme="majorHAnsi"/>
        </w:rPr>
      </w:pPr>
    </w:p>
    <w:p w:rsidR="004718F3" w:rsidRPr="004358B9" w:rsidRDefault="00437A08">
      <w:pPr>
        <w:rPr>
          <w:rFonts w:asciiTheme="majorHAnsi" w:hAnsiTheme="majorHAnsi"/>
        </w:rPr>
      </w:pPr>
      <w:r w:rsidRPr="004358B9">
        <w:rPr>
          <w:rFonts w:asciiTheme="majorHAnsi" w:hAnsiTheme="majorHAnsi"/>
        </w:rPr>
        <w:t xml:space="preserve">Copied work of any kind or cheating in any other fashion will not be tolerated. </w:t>
      </w:r>
    </w:p>
    <w:p w:rsidR="004718F3" w:rsidRPr="004358B9" w:rsidRDefault="004718F3">
      <w:pPr>
        <w:rPr>
          <w:rFonts w:asciiTheme="majorHAnsi" w:hAnsiTheme="majorHAnsi"/>
        </w:rPr>
      </w:pPr>
    </w:p>
    <w:p w:rsidR="004718F3" w:rsidRPr="004358B9" w:rsidRDefault="00437A08">
      <w:pPr>
        <w:rPr>
          <w:rFonts w:asciiTheme="majorHAnsi" w:hAnsiTheme="majorHAnsi"/>
          <w:b/>
        </w:rPr>
      </w:pPr>
      <w:r w:rsidRPr="004358B9">
        <w:rPr>
          <w:rFonts w:asciiTheme="majorHAnsi" w:hAnsiTheme="majorHAnsi"/>
          <w:b/>
        </w:rPr>
        <w:t>ADA Statement:</w:t>
      </w:r>
    </w:p>
    <w:p w:rsidR="004718F3" w:rsidRPr="004358B9" w:rsidRDefault="004718F3">
      <w:pPr>
        <w:rPr>
          <w:rFonts w:asciiTheme="majorHAnsi" w:hAnsiTheme="majorHAnsi"/>
        </w:rPr>
      </w:pPr>
    </w:p>
    <w:p w:rsidR="004718F3" w:rsidRPr="004358B9" w:rsidRDefault="00437A08">
      <w:pPr>
        <w:rPr>
          <w:rFonts w:asciiTheme="majorHAnsi" w:hAnsiTheme="majorHAnsi"/>
        </w:rPr>
      </w:pPr>
      <w:r w:rsidRPr="004358B9">
        <w:rPr>
          <w:rFonts w:asciiTheme="majorHAnsi" w:hAnsiTheme="majorHAnsi"/>
        </w:rPr>
        <w:t>Individuals with disabilities requiring assistance or access to receive services should contact support services at (956) 872-2173</w:t>
      </w:r>
    </w:p>
    <w:sectPr w:rsidR="004718F3" w:rsidRPr="004358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Hebrew">
    <w:altName w:val="Mang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30F"/>
    <w:multiLevelType w:val="hybridMultilevel"/>
    <w:tmpl w:val="5832C8F4"/>
    <w:lvl w:ilvl="0" w:tplc="D1BA64F8">
      <w:start w:val="1"/>
      <w:numFmt w:val="bullet"/>
      <w:lvlText w:val=""/>
      <w:lvlJc w:val="left"/>
      <w:pPr>
        <w:ind w:left="720" w:hanging="360"/>
      </w:pPr>
      <w:rPr>
        <w:rFonts w:ascii="Symbol" w:hAnsi="Symbol" w:hint="default"/>
      </w:rPr>
    </w:lvl>
    <w:lvl w:ilvl="1" w:tplc="D41A6646">
      <w:start w:val="1"/>
      <w:numFmt w:val="bullet"/>
      <w:lvlText w:val="o"/>
      <w:lvlJc w:val="left"/>
      <w:pPr>
        <w:ind w:left="1440" w:hanging="360"/>
      </w:pPr>
      <w:rPr>
        <w:rFonts w:ascii="Courier New" w:hAnsi="Courier New" w:hint="default"/>
      </w:rPr>
    </w:lvl>
    <w:lvl w:ilvl="2" w:tplc="1C344AB8">
      <w:start w:val="1"/>
      <w:numFmt w:val="bullet"/>
      <w:lvlText w:val=""/>
      <w:lvlJc w:val="left"/>
      <w:pPr>
        <w:ind w:left="2160" w:hanging="360"/>
      </w:pPr>
      <w:rPr>
        <w:rFonts w:ascii="Wingdings" w:hAnsi="Wingdings" w:hint="default"/>
      </w:rPr>
    </w:lvl>
    <w:lvl w:ilvl="3" w:tplc="F15288FA">
      <w:start w:val="1"/>
      <w:numFmt w:val="bullet"/>
      <w:lvlText w:val=""/>
      <w:lvlJc w:val="left"/>
      <w:pPr>
        <w:ind w:left="2880" w:hanging="360"/>
      </w:pPr>
      <w:rPr>
        <w:rFonts w:ascii="Symbol" w:hAnsi="Symbol" w:hint="default"/>
      </w:rPr>
    </w:lvl>
    <w:lvl w:ilvl="4" w:tplc="49222FE4">
      <w:start w:val="1"/>
      <w:numFmt w:val="bullet"/>
      <w:lvlText w:val="o"/>
      <w:lvlJc w:val="left"/>
      <w:pPr>
        <w:ind w:left="3600" w:hanging="360"/>
      </w:pPr>
      <w:rPr>
        <w:rFonts w:ascii="Courier New" w:hAnsi="Courier New" w:hint="default"/>
      </w:rPr>
    </w:lvl>
    <w:lvl w:ilvl="5" w:tplc="BD526AE2">
      <w:start w:val="1"/>
      <w:numFmt w:val="bullet"/>
      <w:lvlText w:val=""/>
      <w:lvlJc w:val="left"/>
      <w:pPr>
        <w:ind w:left="4320" w:hanging="360"/>
      </w:pPr>
      <w:rPr>
        <w:rFonts w:ascii="Wingdings" w:hAnsi="Wingdings" w:hint="default"/>
      </w:rPr>
    </w:lvl>
    <w:lvl w:ilvl="6" w:tplc="ECC04296">
      <w:start w:val="1"/>
      <w:numFmt w:val="bullet"/>
      <w:lvlText w:val=""/>
      <w:lvlJc w:val="left"/>
      <w:pPr>
        <w:ind w:left="5040" w:hanging="360"/>
      </w:pPr>
      <w:rPr>
        <w:rFonts w:ascii="Symbol" w:hAnsi="Symbol" w:hint="default"/>
      </w:rPr>
    </w:lvl>
    <w:lvl w:ilvl="7" w:tplc="DDAA74B0">
      <w:start w:val="1"/>
      <w:numFmt w:val="bullet"/>
      <w:lvlText w:val="o"/>
      <w:lvlJc w:val="left"/>
      <w:pPr>
        <w:ind w:left="5760" w:hanging="360"/>
      </w:pPr>
      <w:rPr>
        <w:rFonts w:ascii="Courier New" w:hAnsi="Courier New" w:hint="default"/>
      </w:rPr>
    </w:lvl>
    <w:lvl w:ilvl="8" w:tplc="E012D71A">
      <w:start w:val="1"/>
      <w:numFmt w:val="bullet"/>
      <w:lvlText w:val=""/>
      <w:lvlJc w:val="left"/>
      <w:pPr>
        <w:ind w:left="6480" w:hanging="360"/>
      </w:pPr>
      <w:rPr>
        <w:rFonts w:ascii="Wingdings" w:hAnsi="Wingdings" w:hint="default"/>
      </w:rPr>
    </w:lvl>
  </w:abstractNum>
  <w:abstractNum w:abstractNumId="1">
    <w:nsid w:val="0819514F"/>
    <w:multiLevelType w:val="hybridMultilevel"/>
    <w:tmpl w:val="2E26B7C0"/>
    <w:lvl w:ilvl="0" w:tplc="D90AEF58">
      <w:start w:val="1"/>
      <w:numFmt w:val="bullet"/>
      <w:lvlText w:val=""/>
      <w:lvlJc w:val="left"/>
      <w:pPr>
        <w:ind w:left="720" w:hanging="360"/>
      </w:pPr>
      <w:rPr>
        <w:rFonts w:ascii="Symbol" w:hAnsi="Symbol" w:hint="default"/>
      </w:rPr>
    </w:lvl>
    <w:lvl w:ilvl="1" w:tplc="9278AD90">
      <w:start w:val="1"/>
      <w:numFmt w:val="bullet"/>
      <w:lvlText w:val="o"/>
      <w:lvlJc w:val="left"/>
      <w:pPr>
        <w:ind w:left="1440" w:hanging="360"/>
      </w:pPr>
      <w:rPr>
        <w:rFonts w:ascii="Courier New" w:hAnsi="Courier New" w:hint="default"/>
      </w:rPr>
    </w:lvl>
    <w:lvl w:ilvl="2" w:tplc="0254A128">
      <w:start w:val="1"/>
      <w:numFmt w:val="bullet"/>
      <w:lvlText w:val=""/>
      <w:lvlJc w:val="left"/>
      <w:pPr>
        <w:ind w:left="2160" w:hanging="360"/>
      </w:pPr>
      <w:rPr>
        <w:rFonts w:ascii="Wingdings" w:hAnsi="Wingdings" w:hint="default"/>
      </w:rPr>
    </w:lvl>
    <w:lvl w:ilvl="3" w:tplc="ECFC07DC">
      <w:start w:val="1"/>
      <w:numFmt w:val="bullet"/>
      <w:lvlText w:val=""/>
      <w:lvlJc w:val="left"/>
      <w:pPr>
        <w:ind w:left="2880" w:hanging="360"/>
      </w:pPr>
      <w:rPr>
        <w:rFonts w:ascii="Symbol" w:hAnsi="Symbol" w:hint="default"/>
      </w:rPr>
    </w:lvl>
    <w:lvl w:ilvl="4" w:tplc="BC9C5688">
      <w:start w:val="1"/>
      <w:numFmt w:val="bullet"/>
      <w:lvlText w:val="o"/>
      <w:lvlJc w:val="left"/>
      <w:pPr>
        <w:ind w:left="3600" w:hanging="360"/>
      </w:pPr>
      <w:rPr>
        <w:rFonts w:ascii="Courier New" w:hAnsi="Courier New" w:hint="default"/>
      </w:rPr>
    </w:lvl>
    <w:lvl w:ilvl="5" w:tplc="3778501A">
      <w:start w:val="1"/>
      <w:numFmt w:val="bullet"/>
      <w:lvlText w:val=""/>
      <w:lvlJc w:val="left"/>
      <w:pPr>
        <w:ind w:left="4320" w:hanging="360"/>
      </w:pPr>
      <w:rPr>
        <w:rFonts w:ascii="Wingdings" w:hAnsi="Wingdings" w:hint="default"/>
      </w:rPr>
    </w:lvl>
    <w:lvl w:ilvl="6" w:tplc="69C4FD9C">
      <w:start w:val="1"/>
      <w:numFmt w:val="bullet"/>
      <w:lvlText w:val=""/>
      <w:lvlJc w:val="left"/>
      <w:pPr>
        <w:ind w:left="5040" w:hanging="360"/>
      </w:pPr>
      <w:rPr>
        <w:rFonts w:ascii="Symbol" w:hAnsi="Symbol" w:hint="default"/>
      </w:rPr>
    </w:lvl>
    <w:lvl w:ilvl="7" w:tplc="E15AEA02">
      <w:start w:val="1"/>
      <w:numFmt w:val="bullet"/>
      <w:lvlText w:val="o"/>
      <w:lvlJc w:val="left"/>
      <w:pPr>
        <w:ind w:left="5760" w:hanging="360"/>
      </w:pPr>
      <w:rPr>
        <w:rFonts w:ascii="Courier New" w:hAnsi="Courier New" w:hint="default"/>
      </w:rPr>
    </w:lvl>
    <w:lvl w:ilvl="8" w:tplc="CC5A4298">
      <w:start w:val="1"/>
      <w:numFmt w:val="bullet"/>
      <w:lvlText w:val=""/>
      <w:lvlJc w:val="left"/>
      <w:pPr>
        <w:ind w:left="6480" w:hanging="360"/>
      </w:pPr>
      <w:rPr>
        <w:rFonts w:ascii="Wingdings" w:hAnsi="Wingdings" w:hint="default"/>
      </w:rPr>
    </w:lvl>
  </w:abstractNum>
  <w:abstractNum w:abstractNumId="2">
    <w:nsid w:val="142A4AE0"/>
    <w:multiLevelType w:val="hybridMultilevel"/>
    <w:tmpl w:val="536E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D6F3D"/>
    <w:multiLevelType w:val="hybridMultilevel"/>
    <w:tmpl w:val="78A60164"/>
    <w:lvl w:ilvl="0" w:tplc="9C2011D6">
      <w:start w:val="1"/>
      <w:numFmt w:val="bullet"/>
      <w:lvlText w:val=""/>
      <w:lvlJc w:val="left"/>
      <w:pPr>
        <w:ind w:left="720" w:hanging="360"/>
      </w:pPr>
      <w:rPr>
        <w:rFonts w:ascii="Symbol" w:hAnsi="Symbol" w:hint="default"/>
      </w:rPr>
    </w:lvl>
    <w:lvl w:ilvl="1" w:tplc="ADE0D7C2">
      <w:start w:val="1"/>
      <w:numFmt w:val="bullet"/>
      <w:lvlText w:val="o"/>
      <w:lvlJc w:val="left"/>
      <w:pPr>
        <w:ind w:left="1440" w:hanging="360"/>
      </w:pPr>
      <w:rPr>
        <w:rFonts w:ascii="Courier New" w:hAnsi="Courier New" w:hint="default"/>
      </w:rPr>
    </w:lvl>
    <w:lvl w:ilvl="2" w:tplc="CB66B1F4">
      <w:start w:val="1"/>
      <w:numFmt w:val="bullet"/>
      <w:lvlText w:val=""/>
      <w:lvlJc w:val="left"/>
      <w:pPr>
        <w:ind w:left="2160" w:hanging="360"/>
      </w:pPr>
      <w:rPr>
        <w:rFonts w:ascii="Wingdings" w:hAnsi="Wingdings" w:hint="default"/>
      </w:rPr>
    </w:lvl>
    <w:lvl w:ilvl="3" w:tplc="4DC6096E">
      <w:start w:val="1"/>
      <w:numFmt w:val="bullet"/>
      <w:lvlText w:val=""/>
      <w:lvlJc w:val="left"/>
      <w:pPr>
        <w:ind w:left="2880" w:hanging="360"/>
      </w:pPr>
      <w:rPr>
        <w:rFonts w:ascii="Symbol" w:hAnsi="Symbol" w:hint="default"/>
      </w:rPr>
    </w:lvl>
    <w:lvl w:ilvl="4" w:tplc="1D7C9276">
      <w:start w:val="1"/>
      <w:numFmt w:val="bullet"/>
      <w:lvlText w:val="o"/>
      <w:lvlJc w:val="left"/>
      <w:pPr>
        <w:ind w:left="3600" w:hanging="360"/>
      </w:pPr>
      <w:rPr>
        <w:rFonts w:ascii="Courier New" w:hAnsi="Courier New" w:hint="default"/>
      </w:rPr>
    </w:lvl>
    <w:lvl w:ilvl="5" w:tplc="46824DBC">
      <w:start w:val="1"/>
      <w:numFmt w:val="bullet"/>
      <w:lvlText w:val=""/>
      <w:lvlJc w:val="left"/>
      <w:pPr>
        <w:ind w:left="4320" w:hanging="360"/>
      </w:pPr>
      <w:rPr>
        <w:rFonts w:ascii="Wingdings" w:hAnsi="Wingdings" w:hint="default"/>
      </w:rPr>
    </w:lvl>
    <w:lvl w:ilvl="6" w:tplc="A1B2A272">
      <w:start w:val="1"/>
      <w:numFmt w:val="bullet"/>
      <w:lvlText w:val=""/>
      <w:lvlJc w:val="left"/>
      <w:pPr>
        <w:ind w:left="5040" w:hanging="360"/>
      </w:pPr>
      <w:rPr>
        <w:rFonts w:ascii="Symbol" w:hAnsi="Symbol" w:hint="default"/>
      </w:rPr>
    </w:lvl>
    <w:lvl w:ilvl="7" w:tplc="97341092">
      <w:start w:val="1"/>
      <w:numFmt w:val="bullet"/>
      <w:lvlText w:val="o"/>
      <w:lvlJc w:val="left"/>
      <w:pPr>
        <w:ind w:left="5760" w:hanging="360"/>
      </w:pPr>
      <w:rPr>
        <w:rFonts w:ascii="Courier New" w:hAnsi="Courier New" w:hint="default"/>
      </w:rPr>
    </w:lvl>
    <w:lvl w:ilvl="8" w:tplc="039E35DC">
      <w:start w:val="1"/>
      <w:numFmt w:val="bullet"/>
      <w:lvlText w:val=""/>
      <w:lvlJc w:val="left"/>
      <w:pPr>
        <w:ind w:left="6480" w:hanging="360"/>
      </w:pPr>
      <w:rPr>
        <w:rFonts w:ascii="Wingdings" w:hAnsi="Wingdings" w:hint="default"/>
      </w:rPr>
    </w:lvl>
  </w:abstractNum>
  <w:abstractNum w:abstractNumId="4">
    <w:nsid w:val="3A8D02A6"/>
    <w:multiLevelType w:val="hybridMultilevel"/>
    <w:tmpl w:val="6FA6B4B4"/>
    <w:lvl w:ilvl="0" w:tplc="D3ECACCA">
      <w:start w:val="1"/>
      <w:numFmt w:val="bullet"/>
      <w:lvlText w:val=""/>
      <w:lvlJc w:val="left"/>
      <w:pPr>
        <w:ind w:left="1080" w:hanging="360"/>
      </w:pPr>
      <w:rPr>
        <w:rFonts w:ascii="Symbol" w:hAnsi="Symbol" w:hint="default"/>
      </w:rPr>
    </w:lvl>
    <w:lvl w:ilvl="1" w:tplc="3BD6004E">
      <w:start w:val="1"/>
      <w:numFmt w:val="bullet"/>
      <w:lvlText w:val="o"/>
      <w:lvlJc w:val="left"/>
      <w:pPr>
        <w:ind w:left="1440" w:hanging="360"/>
      </w:pPr>
      <w:rPr>
        <w:rFonts w:ascii="Courier New" w:hAnsi="Courier New" w:cs="Courier New" w:hint="default"/>
      </w:rPr>
    </w:lvl>
    <w:lvl w:ilvl="2" w:tplc="EE46BB7C">
      <w:start w:val="1"/>
      <w:numFmt w:val="bullet"/>
      <w:lvlText w:val=""/>
      <w:lvlJc w:val="left"/>
      <w:pPr>
        <w:ind w:left="1800" w:hanging="360"/>
      </w:pPr>
      <w:rPr>
        <w:rFonts w:ascii="Wingdings" w:hAnsi="Wingdings" w:hint="default"/>
      </w:rPr>
    </w:lvl>
    <w:lvl w:ilvl="3" w:tplc="F614E220">
      <w:start w:val="1"/>
      <w:numFmt w:val="bullet"/>
      <w:lvlText w:val=""/>
      <w:lvlJc w:val="left"/>
      <w:pPr>
        <w:ind w:left="2160" w:hanging="360"/>
      </w:pPr>
      <w:rPr>
        <w:rFonts w:ascii="Symbol" w:hAnsi="Symbol" w:hint="default"/>
      </w:rPr>
    </w:lvl>
    <w:lvl w:ilvl="4" w:tplc="66FC5720">
      <w:start w:val="1"/>
      <w:numFmt w:val="bullet"/>
      <w:lvlText w:val="o"/>
      <w:lvlJc w:val="left"/>
      <w:pPr>
        <w:ind w:left="2520" w:hanging="360"/>
      </w:pPr>
      <w:rPr>
        <w:rFonts w:ascii="Courier New" w:hAnsi="Courier New" w:cs="Courier New" w:hint="default"/>
      </w:rPr>
    </w:lvl>
    <w:lvl w:ilvl="5" w:tplc="01683FB8">
      <w:start w:val="1"/>
      <w:numFmt w:val="bullet"/>
      <w:lvlText w:val=""/>
      <w:lvlJc w:val="left"/>
      <w:pPr>
        <w:ind w:left="2880" w:hanging="360"/>
      </w:pPr>
      <w:rPr>
        <w:rFonts w:ascii="Wingdings" w:hAnsi="Wingdings" w:hint="default"/>
      </w:rPr>
    </w:lvl>
    <w:lvl w:ilvl="6" w:tplc="C4AEDB10">
      <w:start w:val="1"/>
      <w:numFmt w:val="bullet"/>
      <w:lvlText w:val=""/>
      <w:lvlJc w:val="left"/>
      <w:pPr>
        <w:ind w:left="3240" w:hanging="360"/>
      </w:pPr>
      <w:rPr>
        <w:rFonts w:ascii="Symbol" w:hAnsi="Symbol" w:hint="default"/>
      </w:rPr>
    </w:lvl>
    <w:lvl w:ilvl="7" w:tplc="71B00DA4">
      <w:start w:val="1"/>
      <w:numFmt w:val="bullet"/>
      <w:lvlText w:val="o"/>
      <w:lvlJc w:val="left"/>
      <w:pPr>
        <w:ind w:left="3600" w:hanging="360"/>
      </w:pPr>
      <w:rPr>
        <w:rFonts w:ascii="Courier New" w:hAnsi="Courier New" w:cs="Courier New" w:hint="default"/>
      </w:rPr>
    </w:lvl>
    <w:lvl w:ilvl="8" w:tplc="ACC6CE04">
      <w:start w:val="1"/>
      <w:numFmt w:val="bullet"/>
      <w:lvlText w:val=""/>
      <w:lvlJc w:val="left"/>
      <w:pPr>
        <w:ind w:left="3960" w:hanging="360"/>
      </w:pPr>
      <w:rPr>
        <w:rFonts w:ascii="Wingdings" w:hAnsi="Wingdings" w:hint="default"/>
      </w:rPr>
    </w:lvl>
  </w:abstractNum>
  <w:abstractNum w:abstractNumId="5">
    <w:nsid w:val="41202E7F"/>
    <w:multiLevelType w:val="hybridMultilevel"/>
    <w:tmpl w:val="0C022A74"/>
    <w:lvl w:ilvl="0" w:tplc="228832DE">
      <w:start w:val="1"/>
      <w:numFmt w:val="decimal"/>
      <w:lvlText w:val="%1."/>
      <w:lvlJc w:val="left"/>
      <w:pPr>
        <w:ind w:left="720" w:hanging="360"/>
      </w:pPr>
    </w:lvl>
    <w:lvl w:ilvl="1" w:tplc="D54C4EA0">
      <w:start w:val="1"/>
      <w:numFmt w:val="lowerLetter"/>
      <w:lvlText w:val="%2."/>
      <w:lvlJc w:val="left"/>
      <w:pPr>
        <w:ind w:left="1440" w:hanging="360"/>
      </w:pPr>
    </w:lvl>
    <w:lvl w:ilvl="2" w:tplc="E7485F64">
      <w:start w:val="1"/>
      <w:numFmt w:val="lowerRoman"/>
      <w:lvlText w:val="%3."/>
      <w:lvlJc w:val="right"/>
      <w:pPr>
        <w:ind w:left="2160" w:hanging="180"/>
      </w:pPr>
    </w:lvl>
    <w:lvl w:ilvl="3" w:tplc="E258EDF2">
      <w:start w:val="1"/>
      <w:numFmt w:val="decimal"/>
      <w:lvlText w:val="%4."/>
      <w:lvlJc w:val="left"/>
      <w:pPr>
        <w:ind w:left="2880" w:hanging="360"/>
      </w:pPr>
    </w:lvl>
    <w:lvl w:ilvl="4" w:tplc="1124DB8A">
      <w:start w:val="1"/>
      <w:numFmt w:val="lowerLetter"/>
      <w:lvlText w:val="%5."/>
      <w:lvlJc w:val="left"/>
      <w:pPr>
        <w:ind w:left="3600" w:hanging="360"/>
      </w:pPr>
    </w:lvl>
    <w:lvl w:ilvl="5" w:tplc="F65A68C6">
      <w:start w:val="1"/>
      <w:numFmt w:val="lowerRoman"/>
      <w:lvlText w:val="%6."/>
      <w:lvlJc w:val="right"/>
      <w:pPr>
        <w:ind w:left="4320" w:hanging="180"/>
      </w:pPr>
    </w:lvl>
    <w:lvl w:ilvl="6" w:tplc="13E4852E">
      <w:start w:val="1"/>
      <w:numFmt w:val="decimal"/>
      <w:lvlText w:val="%7."/>
      <w:lvlJc w:val="left"/>
      <w:pPr>
        <w:ind w:left="5040" w:hanging="360"/>
      </w:pPr>
    </w:lvl>
    <w:lvl w:ilvl="7" w:tplc="DEC2560C">
      <w:start w:val="1"/>
      <w:numFmt w:val="lowerLetter"/>
      <w:lvlText w:val="%8."/>
      <w:lvlJc w:val="left"/>
      <w:pPr>
        <w:ind w:left="5760" w:hanging="360"/>
      </w:pPr>
    </w:lvl>
    <w:lvl w:ilvl="8" w:tplc="8A94BE86">
      <w:start w:val="1"/>
      <w:numFmt w:val="lowerRoman"/>
      <w:lvlText w:val="%9."/>
      <w:lvlJc w:val="right"/>
      <w:pPr>
        <w:ind w:left="6480" w:hanging="180"/>
      </w:pPr>
    </w:lvl>
  </w:abstractNum>
  <w:abstractNum w:abstractNumId="6">
    <w:nsid w:val="46D64D13"/>
    <w:multiLevelType w:val="hybridMultilevel"/>
    <w:tmpl w:val="4BE4E5E2"/>
    <w:lvl w:ilvl="0" w:tplc="CCCA1432">
      <w:start w:val="1"/>
      <w:numFmt w:val="decimal"/>
      <w:lvlText w:val="%1."/>
      <w:lvlJc w:val="left"/>
      <w:pPr>
        <w:ind w:left="720" w:hanging="360"/>
      </w:pPr>
    </w:lvl>
    <w:lvl w:ilvl="1" w:tplc="3DFECDD0">
      <w:start w:val="1"/>
      <w:numFmt w:val="lowerLetter"/>
      <w:lvlText w:val="%2."/>
      <w:lvlJc w:val="left"/>
      <w:pPr>
        <w:ind w:left="1440" w:hanging="360"/>
      </w:pPr>
    </w:lvl>
    <w:lvl w:ilvl="2" w:tplc="1C46F6F6">
      <w:start w:val="1"/>
      <w:numFmt w:val="lowerRoman"/>
      <w:lvlText w:val="%3."/>
      <w:lvlJc w:val="right"/>
      <w:pPr>
        <w:ind w:left="2160" w:hanging="180"/>
      </w:pPr>
    </w:lvl>
    <w:lvl w:ilvl="3" w:tplc="FBB6F764">
      <w:start w:val="1"/>
      <w:numFmt w:val="decimal"/>
      <w:lvlText w:val="%4."/>
      <w:lvlJc w:val="left"/>
      <w:pPr>
        <w:ind w:left="2880" w:hanging="360"/>
      </w:pPr>
    </w:lvl>
    <w:lvl w:ilvl="4" w:tplc="7688A196">
      <w:start w:val="1"/>
      <w:numFmt w:val="lowerLetter"/>
      <w:lvlText w:val="%5."/>
      <w:lvlJc w:val="left"/>
      <w:pPr>
        <w:ind w:left="3600" w:hanging="360"/>
      </w:pPr>
    </w:lvl>
    <w:lvl w:ilvl="5" w:tplc="84426248">
      <w:start w:val="1"/>
      <w:numFmt w:val="lowerRoman"/>
      <w:lvlText w:val="%6."/>
      <w:lvlJc w:val="right"/>
      <w:pPr>
        <w:ind w:left="4320" w:hanging="180"/>
      </w:pPr>
    </w:lvl>
    <w:lvl w:ilvl="6" w:tplc="03F07A9A">
      <w:start w:val="1"/>
      <w:numFmt w:val="decimal"/>
      <w:lvlText w:val="%7."/>
      <w:lvlJc w:val="left"/>
      <w:pPr>
        <w:ind w:left="5040" w:hanging="360"/>
      </w:pPr>
    </w:lvl>
    <w:lvl w:ilvl="7" w:tplc="D3D89A8E">
      <w:start w:val="1"/>
      <w:numFmt w:val="lowerLetter"/>
      <w:lvlText w:val="%8."/>
      <w:lvlJc w:val="left"/>
      <w:pPr>
        <w:ind w:left="5760" w:hanging="360"/>
      </w:pPr>
    </w:lvl>
    <w:lvl w:ilvl="8" w:tplc="C68ED5C0">
      <w:start w:val="1"/>
      <w:numFmt w:val="lowerRoman"/>
      <w:lvlText w:val="%9."/>
      <w:lvlJc w:val="right"/>
      <w:pPr>
        <w:ind w:left="6480" w:hanging="180"/>
      </w:pPr>
    </w:lvl>
  </w:abstractNum>
  <w:abstractNum w:abstractNumId="7">
    <w:nsid w:val="471419B5"/>
    <w:multiLevelType w:val="hybridMultilevel"/>
    <w:tmpl w:val="CC2C4EAC"/>
    <w:lvl w:ilvl="0" w:tplc="84483208">
      <w:start w:val="1"/>
      <w:numFmt w:val="bullet"/>
      <w:lvlText w:val=""/>
      <w:lvlJc w:val="left"/>
      <w:pPr>
        <w:ind w:left="720" w:hanging="360"/>
      </w:pPr>
      <w:rPr>
        <w:rFonts w:ascii="Symbol" w:hAnsi="Symbol" w:hint="default"/>
      </w:rPr>
    </w:lvl>
    <w:lvl w:ilvl="1" w:tplc="A9687700">
      <w:start w:val="1"/>
      <w:numFmt w:val="bullet"/>
      <w:lvlText w:val="o"/>
      <w:lvlJc w:val="left"/>
      <w:pPr>
        <w:ind w:left="1440" w:hanging="360"/>
      </w:pPr>
      <w:rPr>
        <w:rFonts w:ascii="Courier New" w:hAnsi="Courier New" w:hint="default"/>
      </w:rPr>
    </w:lvl>
    <w:lvl w:ilvl="2" w:tplc="9612B14C">
      <w:start w:val="1"/>
      <w:numFmt w:val="bullet"/>
      <w:lvlText w:val=""/>
      <w:lvlJc w:val="left"/>
      <w:pPr>
        <w:ind w:left="2160" w:hanging="360"/>
      </w:pPr>
      <w:rPr>
        <w:rFonts w:ascii="Wingdings" w:hAnsi="Wingdings" w:hint="default"/>
      </w:rPr>
    </w:lvl>
    <w:lvl w:ilvl="3" w:tplc="3ED26F6C">
      <w:start w:val="1"/>
      <w:numFmt w:val="bullet"/>
      <w:lvlText w:val=""/>
      <w:lvlJc w:val="left"/>
      <w:pPr>
        <w:ind w:left="2880" w:hanging="360"/>
      </w:pPr>
      <w:rPr>
        <w:rFonts w:ascii="Symbol" w:hAnsi="Symbol" w:hint="default"/>
      </w:rPr>
    </w:lvl>
    <w:lvl w:ilvl="4" w:tplc="FC32D70E">
      <w:start w:val="1"/>
      <w:numFmt w:val="bullet"/>
      <w:lvlText w:val="o"/>
      <w:lvlJc w:val="left"/>
      <w:pPr>
        <w:ind w:left="3600" w:hanging="360"/>
      </w:pPr>
      <w:rPr>
        <w:rFonts w:ascii="Courier New" w:hAnsi="Courier New" w:hint="default"/>
      </w:rPr>
    </w:lvl>
    <w:lvl w:ilvl="5" w:tplc="D1C86FEC">
      <w:start w:val="1"/>
      <w:numFmt w:val="bullet"/>
      <w:lvlText w:val=""/>
      <w:lvlJc w:val="left"/>
      <w:pPr>
        <w:ind w:left="4320" w:hanging="360"/>
      </w:pPr>
      <w:rPr>
        <w:rFonts w:ascii="Wingdings" w:hAnsi="Wingdings" w:hint="default"/>
      </w:rPr>
    </w:lvl>
    <w:lvl w:ilvl="6" w:tplc="220EC694">
      <w:start w:val="1"/>
      <w:numFmt w:val="bullet"/>
      <w:lvlText w:val=""/>
      <w:lvlJc w:val="left"/>
      <w:pPr>
        <w:ind w:left="5040" w:hanging="360"/>
      </w:pPr>
      <w:rPr>
        <w:rFonts w:ascii="Symbol" w:hAnsi="Symbol" w:hint="default"/>
      </w:rPr>
    </w:lvl>
    <w:lvl w:ilvl="7" w:tplc="8DDE05BC">
      <w:start w:val="1"/>
      <w:numFmt w:val="bullet"/>
      <w:lvlText w:val="o"/>
      <w:lvlJc w:val="left"/>
      <w:pPr>
        <w:ind w:left="5760" w:hanging="360"/>
      </w:pPr>
      <w:rPr>
        <w:rFonts w:ascii="Courier New" w:hAnsi="Courier New" w:hint="default"/>
      </w:rPr>
    </w:lvl>
    <w:lvl w:ilvl="8" w:tplc="6CE60E0E">
      <w:start w:val="1"/>
      <w:numFmt w:val="bullet"/>
      <w:lvlText w:val=""/>
      <w:lvlJc w:val="left"/>
      <w:pPr>
        <w:ind w:left="6480" w:hanging="360"/>
      </w:pPr>
      <w:rPr>
        <w:rFonts w:ascii="Wingdings" w:hAnsi="Wingdings" w:hint="default"/>
      </w:rPr>
    </w:lvl>
  </w:abstractNum>
  <w:abstractNum w:abstractNumId="8">
    <w:nsid w:val="47DF73B7"/>
    <w:multiLevelType w:val="hybridMultilevel"/>
    <w:tmpl w:val="EA5AFD44"/>
    <w:lvl w:ilvl="0" w:tplc="ACB8A044">
      <w:start w:val="1"/>
      <w:numFmt w:val="decimal"/>
      <w:lvlText w:val="%1."/>
      <w:lvlJc w:val="left"/>
      <w:pPr>
        <w:ind w:left="720" w:hanging="360"/>
      </w:pPr>
    </w:lvl>
    <w:lvl w:ilvl="1" w:tplc="C3E8242A">
      <w:start w:val="1"/>
      <w:numFmt w:val="lowerLetter"/>
      <w:lvlText w:val="%2."/>
      <w:lvlJc w:val="left"/>
      <w:pPr>
        <w:ind w:left="1440" w:hanging="360"/>
      </w:pPr>
    </w:lvl>
    <w:lvl w:ilvl="2" w:tplc="B1743870">
      <w:start w:val="1"/>
      <w:numFmt w:val="lowerRoman"/>
      <w:lvlText w:val="%3."/>
      <w:lvlJc w:val="right"/>
      <w:pPr>
        <w:ind w:left="2160" w:hanging="180"/>
      </w:pPr>
    </w:lvl>
    <w:lvl w:ilvl="3" w:tplc="78527696">
      <w:start w:val="1"/>
      <w:numFmt w:val="decimal"/>
      <w:lvlText w:val="%4."/>
      <w:lvlJc w:val="left"/>
      <w:pPr>
        <w:ind w:left="2880" w:hanging="360"/>
      </w:pPr>
    </w:lvl>
    <w:lvl w:ilvl="4" w:tplc="BF5CAD70">
      <w:start w:val="1"/>
      <w:numFmt w:val="lowerLetter"/>
      <w:lvlText w:val="%5."/>
      <w:lvlJc w:val="left"/>
      <w:pPr>
        <w:ind w:left="3600" w:hanging="360"/>
      </w:pPr>
    </w:lvl>
    <w:lvl w:ilvl="5" w:tplc="2F3A4CC6">
      <w:start w:val="1"/>
      <w:numFmt w:val="lowerRoman"/>
      <w:lvlText w:val="%6."/>
      <w:lvlJc w:val="right"/>
      <w:pPr>
        <w:ind w:left="4320" w:hanging="180"/>
      </w:pPr>
    </w:lvl>
    <w:lvl w:ilvl="6" w:tplc="CDD056E8">
      <w:start w:val="1"/>
      <w:numFmt w:val="decimal"/>
      <w:lvlText w:val="%7."/>
      <w:lvlJc w:val="left"/>
      <w:pPr>
        <w:ind w:left="5040" w:hanging="360"/>
      </w:pPr>
    </w:lvl>
    <w:lvl w:ilvl="7" w:tplc="9E50FE24">
      <w:start w:val="1"/>
      <w:numFmt w:val="lowerLetter"/>
      <w:lvlText w:val="%8."/>
      <w:lvlJc w:val="left"/>
      <w:pPr>
        <w:ind w:left="5760" w:hanging="360"/>
      </w:pPr>
    </w:lvl>
    <w:lvl w:ilvl="8" w:tplc="4CFE2B1A">
      <w:start w:val="1"/>
      <w:numFmt w:val="lowerRoman"/>
      <w:lvlText w:val="%9."/>
      <w:lvlJc w:val="right"/>
      <w:pPr>
        <w:ind w:left="6480" w:hanging="180"/>
      </w:pPr>
    </w:lvl>
  </w:abstractNum>
  <w:abstractNum w:abstractNumId="9">
    <w:nsid w:val="4BB65B07"/>
    <w:multiLevelType w:val="hybridMultilevel"/>
    <w:tmpl w:val="C3565A02"/>
    <w:lvl w:ilvl="0" w:tplc="995CE25C">
      <w:start w:val="1"/>
      <w:numFmt w:val="bullet"/>
      <w:lvlText w:val=""/>
      <w:lvlJc w:val="left"/>
      <w:pPr>
        <w:ind w:left="720" w:hanging="360"/>
      </w:pPr>
      <w:rPr>
        <w:rFonts w:ascii="Symbol" w:hAnsi="Symbol" w:hint="default"/>
      </w:rPr>
    </w:lvl>
    <w:lvl w:ilvl="1" w:tplc="70249D7E">
      <w:start w:val="1"/>
      <w:numFmt w:val="bullet"/>
      <w:lvlText w:val="o"/>
      <w:lvlJc w:val="left"/>
      <w:pPr>
        <w:ind w:left="1440" w:hanging="360"/>
      </w:pPr>
      <w:rPr>
        <w:rFonts w:ascii="Courier New" w:hAnsi="Courier New" w:hint="default"/>
      </w:rPr>
    </w:lvl>
    <w:lvl w:ilvl="2" w:tplc="5C745F38">
      <w:start w:val="1"/>
      <w:numFmt w:val="bullet"/>
      <w:lvlText w:val=""/>
      <w:lvlJc w:val="left"/>
      <w:pPr>
        <w:ind w:left="2160" w:hanging="360"/>
      </w:pPr>
      <w:rPr>
        <w:rFonts w:ascii="Wingdings" w:hAnsi="Wingdings" w:hint="default"/>
      </w:rPr>
    </w:lvl>
    <w:lvl w:ilvl="3" w:tplc="570E2B80">
      <w:start w:val="1"/>
      <w:numFmt w:val="bullet"/>
      <w:lvlText w:val=""/>
      <w:lvlJc w:val="left"/>
      <w:pPr>
        <w:ind w:left="2880" w:hanging="360"/>
      </w:pPr>
      <w:rPr>
        <w:rFonts w:ascii="Symbol" w:hAnsi="Symbol" w:hint="default"/>
      </w:rPr>
    </w:lvl>
    <w:lvl w:ilvl="4" w:tplc="528C48E8">
      <w:start w:val="1"/>
      <w:numFmt w:val="bullet"/>
      <w:lvlText w:val="o"/>
      <w:lvlJc w:val="left"/>
      <w:pPr>
        <w:ind w:left="3600" w:hanging="360"/>
      </w:pPr>
      <w:rPr>
        <w:rFonts w:ascii="Courier New" w:hAnsi="Courier New" w:hint="default"/>
      </w:rPr>
    </w:lvl>
    <w:lvl w:ilvl="5" w:tplc="5FE2F51A">
      <w:start w:val="1"/>
      <w:numFmt w:val="bullet"/>
      <w:lvlText w:val=""/>
      <w:lvlJc w:val="left"/>
      <w:pPr>
        <w:ind w:left="4320" w:hanging="360"/>
      </w:pPr>
      <w:rPr>
        <w:rFonts w:ascii="Wingdings" w:hAnsi="Wingdings" w:hint="default"/>
      </w:rPr>
    </w:lvl>
    <w:lvl w:ilvl="6" w:tplc="83605B16">
      <w:start w:val="1"/>
      <w:numFmt w:val="bullet"/>
      <w:lvlText w:val=""/>
      <w:lvlJc w:val="left"/>
      <w:pPr>
        <w:ind w:left="5040" w:hanging="360"/>
      </w:pPr>
      <w:rPr>
        <w:rFonts w:ascii="Symbol" w:hAnsi="Symbol" w:hint="default"/>
      </w:rPr>
    </w:lvl>
    <w:lvl w:ilvl="7" w:tplc="C8329C06">
      <w:start w:val="1"/>
      <w:numFmt w:val="bullet"/>
      <w:lvlText w:val="o"/>
      <w:lvlJc w:val="left"/>
      <w:pPr>
        <w:ind w:left="5760" w:hanging="360"/>
      </w:pPr>
      <w:rPr>
        <w:rFonts w:ascii="Courier New" w:hAnsi="Courier New" w:hint="default"/>
      </w:rPr>
    </w:lvl>
    <w:lvl w:ilvl="8" w:tplc="0A26B2D2">
      <w:start w:val="1"/>
      <w:numFmt w:val="bullet"/>
      <w:lvlText w:val=""/>
      <w:lvlJc w:val="left"/>
      <w:pPr>
        <w:ind w:left="6480" w:hanging="360"/>
      </w:pPr>
      <w:rPr>
        <w:rFonts w:ascii="Wingdings" w:hAnsi="Wingdings" w:hint="default"/>
      </w:rPr>
    </w:lvl>
  </w:abstractNum>
  <w:abstractNum w:abstractNumId="10">
    <w:nsid w:val="52F25C2B"/>
    <w:multiLevelType w:val="hybridMultilevel"/>
    <w:tmpl w:val="5A20163C"/>
    <w:lvl w:ilvl="0" w:tplc="72EC59E6">
      <w:start w:val="1"/>
      <w:numFmt w:val="bullet"/>
      <w:lvlText w:val=""/>
      <w:lvlJc w:val="left"/>
      <w:pPr>
        <w:ind w:left="720" w:hanging="360"/>
      </w:pPr>
      <w:rPr>
        <w:rFonts w:ascii="Symbol" w:hAnsi="Symbol" w:hint="default"/>
      </w:rPr>
    </w:lvl>
    <w:lvl w:ilvl="1" w:tplc="68E6C6E4">
      <w:start w:val="1"/>
      <w:numFmt w:val="bullet"/>
      <w:lvlText w:val="o"/>
      <w:lvlJc w:val="left"/>
      <w:pPr>
        <w:ind w:left="1440" w:hanging="360"/>
      </w:pPr>
      <w:rPr>
        <w:rFonts w:ascii="Courier New" w:hAnsi="Courier New" w:hint="default"/>
      </w:rPr>
    </w:lvl>
    <w:lvl w:ilvl="2" w:tplc="D02A7F28">
      <w:start w:val="1"/>
      <w:numFmt w:val="bullet"/>
      <w:lvlText w:val=""/>
      <w:lvlJc w:val="left"/>
      <w:pPr>
        <w:ind w:left="2160" w:hanging="360"/>
      </w:pPr>
      <w:rPr>
        <w:rFonts w:ascii="Wingdings" w:hAnsi="Wingdings" w:hint="default"/>
      </w:rPr>
    </w:lvl>
    <w:lvl w:ilvl="3" w:tplc="C90A1E5A">
      <w:start w:val="1"/>
      <w:numFmt w:val="bullet"/>
      <w:lvlText w:val=""/>
      <w:lvlJc w:val="left"/>
      <w:pPr>
        <w:ind w:left="2880" w:hanging="360"/>
      </w:pPr>
      <w:rPr>
        <w:rFonts w:ascii="Symbol" w:hAnsi="Symbol" w:hint="default"/>
      </w:rPr>
    </w:lvl>
    <w:lvl w:ilvl="4" w:tplc="B1A4645E">
      <w:start w:val="1"/>
      <w:numFmt w:val="bullet"/>
      <w:lvlText w:val="o"/>
      <w:lvlJc w:val="left"/>
      <w:pPr>
        <w:ind w:left="3600" w:hanging="360"/>
      </w:pPr>
      <w:rPr>
        <w:rFonts w:ascii="Courier New" w:hAnsi="Courier New" w:hint="default"/>
      </w:rPr>
    </w:lvl>
    <w:lvl w:ilvl="5" w:tplc="C2C6C87C">
      <w:start w:val="1"/>
      <w:numFmt w:val="bullet"/>
      <w:lvlText w:val=""/>
      <w:lvlJc w:val="left"/>
      <w:pPr>
        <w:ind w:left="4320" w:hanging="360"/>
      </w:pPr>
      <w:rPr>
        <w:rFonts w:ascii="Wingdings" w:hAnsi="Wingdings" w:hint="default"/>
      </w:rPr>
    </w:lvl>
    <w:lvl w:ilvl="6" w:tplc="BFD8571E">
      <w:start w:val="1"/>
      <w:numFmt w:val="bullet"/>
      <w:lvlText w:val=""/>
      <w:lvlJc w:val="left"/>
      <w:pPr>
        <w:ind w:left="5040" w:hanging="360"/>
      </w:pPr>
      <w:rPr>
        <w:rFonts w:ascii="Symbol" w:hAnsi="Symbol" w:hint="default"/>
      </w:rPr>
    </w:lvl>
    <w:lvl w:ilvl="7" w:tplc="A5B81128">
      <w:start w:val="1"/>
      <w:numFmt w:val="bullet"/>
      <w:lvlText w:val="o"/>
      <w:lvlJc w:val="left"/>
      <w:pPr>
        <w:ind w:left="5760" w:hanging="360"/>
      </w:pPr>
      <w:rPr>
        <w:rFonts w:ascii="Courier New" w:hAnsi="Courier New" w:hint="default"/>
      </w:rPr>
    </w:lvl>
    <w:lvl w:ilvl="8" w:tplc="8A50CB12">
      <w:start w:val="1"/>
      <w:numFmt w:val="bullet"/>
      <w:lvlText w:val=""/>
      <w:lvlJc w:val="left"/>
      <w:pPr>
        <w:ind w:left="6480" w:hanging="360"/>
      </w:pPr>
      <w:rPr>
        <w:rFonts w:ascii="Wingdings" w:hAnsi="Wingdings" w:hint="default"/>
      </w:rPr>
    </w:lvl>
  </w:abstractNum>
  <w:abstractNum w:abstractNumId="11">
    <w:nsid w:val="57AE774F"/>
    <w:multiLevelType w:val="hybridMultilevel"/>
    <w:tmpl w:val="A60A7584"/>
    <w:lvl w:ilvl="0" w:tplc="DD36FE32">
      <w:start w:val="1"/>
      <w:numFmt w:val="bullet"/>
      <w:lvlText w:val=""/>
      <w:lvlJc w:val="left"/>
      <w:pPr>
        <w:ind w:left="720" w:hanging="360"/>
      </w:pPr>
      <w:rPr>
        <w:rFonts w:ascii="Symbol" w:hAnsi="Symbol" w:hint="default"/>
      </w:rPr>
    </w:lvl>
    <w:lvl w:ilvl="1" w:tplc="6A9C7ACE">
      <w:start w:val="1"/>
      <w:numFmt w:val="bullet"/>
      <w:lvlText w:val="o"/>
      <w:lvlJc w:val="left"/>
      <w:pPr>
        <w:ind w:left="1440" w:hanging="360"/>
      </w:pPr>
      <w:rPr>
        <w:rFonts w:ascii="Courier New" w:hAnsi="Courier New" w:hint="default"/>
      </w:rPr>
    </w:lvl>
    <w:lvl w:ilvl="2" w:tplc="BAF4A05C">
      <w:start w:val="1"/>
      <w:numFmt w:val="bullet"/>
      <w:lvlText w:val=""/>
      <w:lvlJc w:val="left"/>
      <w:pPr>
        <w:ind w:left="2160" w:hanging="360"/>
      </w:pPr>
      <w:rPr>
        <w:rFonts w:ascii="Wingdings" w:hAnsi="Wingdings" w:hint="default"/>
      </w:rPr>
    </w:lvl>
    <w:lvl w:ilvl="3" w:tplc="81308EB4">
      <w:start w:val="1"/>
      <w:numFmt w:val="bullet"/>
      <w:lvlText w:val=""/>
      <w:lvlJc w:val="left"/>
      <w:pPr>
        <w:ind w:left="2880" w:hanging="360"/>
      </w:pPr>
      <w:rPr>
        <w:rFonts w:ascii="Symbol" w:hAnsi="Symbol" w:hint="default"/>
      </w:rPr>
    </w:lvl>
    <w:lvl w:ilvl="4" w:tplc="F782C1CC">
      <w:start w:val="1"/>
      <w:numFmt w:val="bullet"/>
      <w:lvlText w:val="o"/>
      <w:lvlJc w:val="left"/>
      <w:pPr>
        <w:ind w:left="3600" w:hanging="360"/>
      </w:pPr>
      <w:rPr>
        <w:rFonts w:ascii="Courier New" w:hAnsi="Courier New" w:hint="default"/>
      </w:rPr>
    </w:lvl>
    <w:lvl w:ilvl="5" w:tplc="3166867E">
      <w:start w:val="1"/>
      <w:numFmt w:val="bullet"/>
      <w:lvlText w:val=""/>
      <w:lvlJc w:val="left"/>
      <w:pPr>
        <w:ind w:left="4320" w:hanging="360"/>
      </w:pPr>
      <w:rPr>
        <w:rFonts w:ascii="Wingdings" w:hAnsi="Wingdings" w:hint="default"/>
      </w:rPr>
    </w:lvl>
    <w:lvl w:ilvl="6" w:tplc="1DA6EC98">
      <w:start w:val="1"/>
      <w:numFmt w:val="bullet"/>
      <w:lvlText w:val=""/>
      <w:lvlJc w:val="left"/>
      <w:pPr>
        <w:ind w:left="5040" w:hanging="360"/>
      </w:pPr>
      <w:rPr>
        <w:rFonts w:ascii="Symbol" w:hAnsi="Symbol" w:hint="default"/>
      </w:rPr>
    </w:lvl>
    <w:lvl w:ilvl="7" w:tplc="44DE696E">
      <w:start w:val="1"/>
      <w:numFmt w:val="bullet"/>
      <w:lvlText w:val="o"/>
      <w:lvlJc w:val="left"/>
      <w:pPr>
        <w:ind w:left="5760" w:hanging="360"/>
      </w:pPr>
      <w:rPr>
        <w:rFonts w:ascii="Courier New" w:hAnsi="Courier New" w:hint="default"/>
      </w:rPr>
    </w:lvl>
    <w:lvl w:ilvl="8" w:tplc="1590B896">
      <w:start w:val="1"/>
      <w:numFmt w:val="bullet"/>
      <w:lvlText w:val=""/>
      <w:lvlJc w:val="left"/>
      <w:pPr>
        <w:ind w:left="6480" w:hanging="360"/>
      </w:pPr>
      <w:rPr>
        <w:rFonts w:ascii="Wingdings" w:hAnsi="Wingdings" w:hint="default"/>
      </w:rPr>
    </w:lvl>
  </w:abstractNum>
  <w:abstractNum w:abstractNumId="12">
    <w:nsid w:val="5A5E1EF4"/>
    <w:multiLevelType w:val="hybridMultilevel"/>
    <w:tmpl w:val="5ADAB506"/>
    <w:lvl w:ilvl="0" w:tplc="2CDC7C8E">
      <w:start w:val="1"/>
      <w:numFmt w:val="decimal"/>
      <w:lvlText w:val="%1."/>
      <w:lvlJc w:val="left"/>
      <w:pPr>
        <w:ind w:left="720" w:hanging="360"/>
      </w:pPr>
    </w:lvl>
    <w:lvl w:ilvl="1" w:tplc="EAF41FD6">
      <w:start w:val="1"/>
      <w:numFmt w:val="lowerLetter"/>
      <w:lvlText w:val="%2."/>
      <w:lvlJc w:val="left"/>
      <w:pPr>
        <w:ind w:left="1440" w:hanging="360"/>
      </w:pPr>
    </w:lvl>
    <w:lvl w:ilvl="2" w:tplc="9EF0C462">
      <w:start w:val="1"/>
      <w:numFmt w:val="lowerRoman"/>
      <w:lvlText w:val="%3."/>
      <w:lvlJc w:val="right"/>
      <w:pPr>
        <w:ind w:left="2160" w:hanging="180"/>
      </w:pPr>
    </w:lvl>
    <w:lvl w:ilvl="3" w:tplc="797ABAAC">
      <w:start w:val="1"/>
      <w:numFmt w:val="decimal"/>
      <w:lvlText w:val="%4."/>
      <w:lvlJc w:val="left"/>
      <w:pPr>
        <w:ind w:left="2880" w:hanging="360"/>
      </w:pPr>
    </w:lvl>
    <w:lvl w:ilvl="4" w:tplc="CAAE22E2">
      <w:start w:val="1"/>
      <w:numFmt w:val="lowerLetter"/>
      <w:lvlText w:val="%5."/>
      <w:lvlJc w:val="left"/>
      <w:pPr>
        <w:ind w:left="3600" w:hanging="360"/>
      </w:pPr>
    </w:lvl>
    <w:lvl w:ilvl="5" w:tplc="C00E8530">
      <w:start w:val="1"/>
      <w:numFmt w:val="lowerRoman"/>
      <w:lvlText w:val="%6."/>
      <w:lvlJc w:val="right"/>
      <w:pPr>
        <w:ind w:left="4320" w:hanging="180"/>
      </w:pPr>
    </w:lvl>
    <w:lvl w:ilvl="6" w:tplc="01D6C3F6">
      <w:start w:val="1"/>
      <w:numFmt w:val="decimal"/>
      <w:lvlText w:val="%7."/>
      <w:lvlJc w:val="left"/>
      <w:pPr>
        <w:ind w:left="5040" w:hanging="360"/>
      </w:pPr>
    </w:lvl>
    <w:lvl w:ilvl="7" w:tplc="671C103C">
      <w:start w:val="1"/>
      <w:numFmt w:val="lowerLetter"/>
      <w:lvlText w:val="%8."/>
      <w:lvlJc w:val="left"/>
      <w:pPr>
        <w:ind w:left="5760" w:hanging="360"/>
      </w:pPr>
    </w:lvl>
    <w:lvl w:ilvl="8" w:tplc="2ACA0DC4">
      <w:start w:val="1"/>
      <w:numFmt w:val="lowerRoman"/>
      <w:lvlText w:val="%9."/>
      <w:lvlJc w:val="right"/>
      <w:pPr>
        <w:ind w:left="6480" w:hanging="180"/>
      </w:pPr>
    </w:lvl>
  </w:abstractNum>
  <w:abstractNum w:abstractNumId="13">
    <w:nsid w:val="638C3C4C"/>
    <w:multiLevelType w:val="hybridMultilevel"/>
    <w:tmpl w:val="DBF4DA0C"/>
    <w:lvl w:ilvl="0" w:tplc="97424E10">
      <w:start w:val="1"/>
      <w:numFmt w:val="decimal"/>
      <w:lvlText w:val="%1."/>
      <w:lvlJc w:val="left"/>
      <w:pPr>
        <w:ind w:left="720" w:hanging="360"/>
      </w:pPr>
    </w:lvl>
    <w:lvl w:ilvl="1" w:tplc="25AA62FC">
      <w:start w:val="1"/>
      <w:numFmt w:val="lowerLetter"/>
      <w:lvlText w:val="%2."/>
      <w:lvlJc w:val="left"/>
      <w:pPr>
        <w:ind w:left="1440" w:hanging="360"/>
      </w:pPr>
    </w:lvl>
    <w:lvl w:ilvl="2" w:tplc="F4180230">
      <w:start w:val="1"/>
      <w:numFmt w:val="lowerRoman"/>
      <w:lvlText w:val="%3."/>
      <w:lvlJc w:val="right"/>
      <w:pPr>
        <w:ind w:left="2160" w:hanging="180"/>
      </w:pPr>
    </w:lvl>
    <w:lvl w:ilvl="3" w:tplc="62CA3492">
      <w:start w:val="1"/>
      <w:numFmt w:val="decimal"/>
      <w:lvlText w:val="%4."/>
      <w:lvlJc w:val="left"/>
      <w:pPr>
        <w:ind w:left="2880" w:hanging="360"/>
      </w:pPr>
    </w:lvl>
    <w:lvl w:ilvl="4" w:tplc="403C99BA">
      <w:start w:val="1"/>
      <w:numFmt w:val="lowerLetter"/>
      <w:lvlText w:val="%5."/>
      <w:lvlJc w:val="left"/>
      <w:pPr>
        <w:ind w:left="3600" w:hanging="360"/>
      </w:pPr>
    </w:lvl>
    <w:lvl w:ilvl="5" w:tplc="DA5EDAEC">
      <w:start w:val="1"/>
      <w:numFmt w:val="lowerRoman"/>
      <w:lvlText w:val="%6."/>
      <w:lvlJc w:val="right"/>
      <w:pPr>
        <w:ind w:left="4320" w:hanging="180"/>
      </w:pPr>
    </w:lvl>
    <w:lvl w:ilvl="6" w:tplc="1D3E3130">
      <w:start w:val="1"/>
      <w:numFmt w:val="decimal"/>
      <w:lvlText w:val="%7."/>
      <w:lvlJc w:val="left"/>
      <w:pPr>
        <w:ind w:left="5040" w:hanging="360"/>
      </w:pPr>
    </w:lvl>
    <w:lvl w:ilvl="7" w:tplc="70F4B526">
      <w:start w:val="1"/>
      <w:numFmt w:val="lowerLetter"/>
      <w:lvlText w:val="%8."/>
      <w:lvlJc w:val="left"/>
      <w:pPr>
        <w:ind w:left="5760" w:hanging="360"/>
      </w:pPr>
    </w:lvl>
    <w:lvl w:ilvl="8" w:tplc="DF8A2AFE">
      <w:start w:val="1"/>
      <w:numFmt w:val="lowerRoman"/>
      <w:lvlText w:val="%9."/>
      <w:lvlJc w:val="right"/>
      <w:pPr>
        <w:ind w:left="6480" w:hanging="180"/>
      </w:pPr>
    </w:lvl>
  </w:abstractNum>
  <w:abstractNum w:abstractNumId="14">
    <w:nsid w:val="6C0B32B5"/>
    <w:multiLevelType w:val="hybridMultilevel"/>
    <w:tmpl w:val="34727952"/>
    <w:lvl w:ilvl="0" w:tplc="D2382A4E">
      <w:start w:val="1"/>
      <w:numFmt w:val="decimal"/>
      <w:lvlText w:val="%1."/>
      <w:lvlJc w:val="left"/>
      <w:pPr>
        <w:ind w:left="720" w:hanging="360"/>
      </w:pPr>
      <w:rPr>
        <w:rFonts w:cs="Times New Roman"/>
      </w:rPr>
    </w:lvl>
    <w:lvl w:ilvl="1" w:tplc="3F8C568A">
      <w:start w:val="1"/>
      <w:numFmt w:val="lowerLetter"/>
      <w:lvlText w:val="%2."/>
      <w:lvlJc w:val="left"/>
      <w:pPr>
        <w:ind w:left="1440" w:hanging="360"/>
      </w:pPr>
      <w:rPr>
        <w:rFonts w:cs="Times New Roman"/>
      </w:rPr>
    </w:lvl>
    <w:lvl w:ilvl="2" w:tplc="3EB288A4">
      <w:start w:val="1"/>
      <w:numFmt w:val="lowerRoman"/>
      <w:lvlText w:val="%3."/>
      <w:lvlJc w:val="right"/>
      <w:pPr>
        <w:ind w:left="2160" w:hanging="180"/>
      </w:pPr>
      <w:rPr>
        <w:rFonts w:cs="Times New Roman"/>
      </w:rPr>
    </w:lvl>
    <w:lvl w:ilvl="3" w:tplc="5F50E80E">
      <w:start w:val="1"/>
      <w:numFmt w:val="decimal"/>
      <w:lvlText w:val="%4."/>
      <w:lvlJc w:val="left"/>
      <w:pPr>
        <w:ind w:left="2880" w:hanging="360"/>
      </w:pPr>
      <w:rPr>
        <w:rFonts w:cs="Times New Roman"/>
      </w:rPr>
    </w:lvl>
    <w:lvl w:ilvl="4" w:tplc="F362895A">
      <w:start w:val="1"/>
      <w:numFmt w:val="lowerLetter"/>
      <w:lvlText w:val="%5."/>
      <w:lvlJc w:val="left"/>
      <w:pPr>
        <w:ind w:left="3600" w:hanging="360"/>
      </w:pPr>
      <w:rPr>
        <w:rFonts w:cs="Times New Roman"/>
      </w:rPr>
    </w:lvl>
    <w:lvl w:ilvl="5" w:tplc="C8F88B46">
      <w:start w:val="1"/>
      <w:numFmt w:val="lowerRoman"/>
      <w:lvlText w:val="%6."/>
      <w:lvlJc w:val="right"/>
      <w:pPr>
        <w:ind w:left="4320" w:hanging="180"/>
      </w:pPr>
      <w:rPr>
        <w:rFonts w:cs="Times New Roman"/>
      </w:rPr>
    </w:lvl>
    <w:lvl w:ilvl="6" w:tplc="5E7ACAC2">
      <w:start w:val="1"/>
      <w:numFmt w:val="decimal"/>
      <w:lvlText w:val="%7."/>
      <w:lvlJc w:val="left"/>
      <w:pPr>
        <w:ind w:left="5040" w:hanging="360"/>
      </w:pPr>
      <w:rPr>
        <w:rFonts w:cs="Times New Roman"/>
      </w:rPr>
    </w:lvl>
    <w:lvl w:ilvl="7" w:tplc="32E261B0">
      <w:start w:val="1"/>
      <w:numFmt w:val="lowerLetter"/>
      <w:lvlText w:val="%8."/>
      <w:lvlJc w:val="left"/>
      <w:pPr>
        <w:ind w:left="5760" w:hanging="360"/>
      </w:pPr>
      <w:rPr>
        <w:rFonts w:cs="Times New Roman"/>
      </w:rPr>
    </w:lvl>
    <w:lvl w:ilvl="8" w:tplc="161CA072">
      <w:start w:val="1"/>
      <w:numFmt w:val="lowerRoman"/>
      <w:lvlText w:val="%9."/>
      <w:lvlJc w:val="right"/>
      <w:pPr>
        <w:ind w:left="6480" w:hanging="180"/>
      </w:pPr>
      <w:rPr>
        <w:rFonts w:cs="Times New Roman"/>
      </w:rPr>
    </w:lvl>
  </w:abstractNum>
  <w:abstractNum w:abstractNumId="15">
    <w:nsid w:val="75BF7536"/>
    <w:multiLevelType w:val="hybridMultilevel"/>
    <w:tmpl w:val="EEA4A722"/>
    <w:lvl w:ilvl="0" w:tplc="6E4A7162">
      <w:start w:val="1"/>
      <w:numFmt w:val="decimal"/>
      <w:lvlText w:val="%1."/>
      <w:lvlJc w:val="left"/>
      <w:pPr>
        <w:ind w:left="720" w:hanging="360"/>
      </w:pPr>
      <w:rPr>
        <w:rFonts w:cs="Times New Roman"/>
      </w:rPr>
    </w:lvl>
    <w:lvl w:ilvl="1" w:tplc="43F44218">
      <w:start w:val="1"/>
      <w:numFmt w:val="lowerLetter"/>
      <w:lvlText w:val="%2."/>
      <w:lvlJc w:val="left"/>
      <w:pPr>
        <w:ind w:left="1440" w:hanging="360"/>
      </w:pPr>
      <w:rPr>
        <w:rFonts w:cs="Times New Roman"/>
      </w:rPr>
    </w:lvl>
    <w:lvl w:ilvl="2" w:tplc="1138183A">
      <w:start w:val="1"/>
      <w:numFmt w:val="lowerRoman"/>
      <w:lvlText w:val="%3."/>
      <w:lvlJc w:val="right"/>
      <w:pPr>
        <w:ind w:left="2160" w:hanging="180"/>
      </w:pPr>
      <w:rPr>
        <w:rFonts w:cs="Times New Roman"/>
      </w:rPr>
    </w:lvl>
    <w:lvl w:ilvl="3" w:tplc="B21EC06E">
      <w:start w:val="1"/>
      <w:numFmt w:val="decimal"/>
      <w:lvlText w:val="%4."/>
      <w:lvlJc w:val="left"/>
      <w:pPr>
        <w:ind w:left="2880" w:hanging="360"/>
      </w:pPr>
      <w:rPr>
        <w:rFonts w:cs="Times New Roman"/>
      </w:rPr>
    </w:lvl>
    <w:lvl w:ilvl="4" w:tplc="B5C2490C">
      <w:start w:val="1"/>
      <w:numFmt w:val="lowerLetter"/>
      <w:lvlText w:val="%5."/>
      <w:lvlJc w:val="left"/>
      <w:pPr>
        <w:ind w:left="3600" w:hanging="360"/>
      </w:pPr>
      <w:rPr>
        <w:rFonts w:cs="Times New Roman"/>
      </w:rPr>
    </w:lvl>
    <w:lvl w:ilvl="5" w:tplc="E26A7BEE">
      <w:start w:val="1"/>
      <w:numFmt w:val="lowerRoman"/>
      <w:lvlText w:val="%6."/>
      <w:lvlJc w:val="right"/>
      <w:pPr>
        <w:ind w:left="4320" w:hanging="180"/>
      </w:pPr>
      <w:rPr>
        <w:rFonts w:cs="Times New Roman"/>
      </w:rPr>
    </w:lvl>
    <w:lvl w:ilvl="6" w:tplc="FCF29100">
      <w:start w:val="1"/>
      <w:numFmt w:val="decimal"/>
      <w:lvlText w:val="%7."/>
      <w:lvlJc w:val="left"/>
      <w:pPr>
        <w:ind w:left="5040" w:hanging="360"/>
      </w:pPr>
      <w:rPr>
        <w:rFonts w:cs="Times New Roman"/>
      </w:rPr>
    </w:lvl>
    <w:lvl w:ilvl="7" w:tplc="22765A50">
      <w:start w:val="1"/>
      <w:numFmt w:val="lowerLetter"/>
      <w:lvlText w:val="%8."/>
      <w:lvlJc w:val="left"/>
      <w:pPr>
        <w:ind w:left="5760" w:hanging="360"/>
      </w:pPr>
      <w:rPr>
        <w:rFonts w:cs="Times New Roman"/>
      </w:rPr>
    </w:lvl>
    <w:lvl w:ilvl="8" w:tplc="19007838">
      <w:start w:val="1"/>
      <w:numFmt w:val="lowerRoman"/>
      <w:lvlText w:val="%9."/>
      <w:lvlJc w:val="right"/>
      <w:pPr>
        <w:ind w:left="6480" w:hanging="180"/>
      </w:pPr>
      <w:rPr>
        <w:rFonts w:cs="Times New Roman"/>
      </w:rPr>
    </w:lvl>
  </w:abstractNum>
  <w:abstractNum w:abstractNumId="16">
    <w:nsid w:val="785E743E"/>
    <w:multiLevelType w:val="hybridMultilevel"/>
    <w:tmpl w:val="741E3DDA"/>
    <w:lvl w:ilvl="0" w:tplc="46F204C8">
      <w:start w:val="1"/>
      <w:numFmt w:val="decimal"/>
      <w:lvlText w:val="%1."/>
      <w:lvlJc w:val="left"/>
      <w:pPr>
        <w:ind w:left="720" w:hanging="360"/>
      </w:pPr>
      <w:rPr>
        <w:rFonts w:cs="Times New Roman" w:hint="default"/>
      </w:rPr>
    </w:lvl>
    <w:lvl w:ilvl="1" w:tplc="D79E4FBC">
      <w:start w:val="1"/>
      <w:numFmt w:val="lowerLetter"/>
      <w:lvlText w:val="%2."/>
      <w:lvlJc w:val="left"/>
      <w:pPr>
        <w:ind w:left="1440" w:hanging="360"/>
      </w:pPr>
      <w:rPr>
        <w:rFonts w:cs="Times New Roman"/>
      </w:rPr>
    </w:lvl>
    <w:lvl w:ilvl="2" w:tplc="67F453FA">
      <w:start w:val="1"/>
      <w:numFmt w:val="lowerRoman"/>
      <w:lvlText w:val="%3."/>
      <w:lvlJc w:val="right"/>
      <w:pPr>
        <w:ind w:left="2160" w:hanging="180"/>
      </w:pPr>
      <w:rPr>
        <w:rFonts w:cs="Times New Roman"/>
      </w:rPr>
    </w:lvl>
    <w:lvl w:ilvl="3" w:tplc="20A6FF4E">
      <w:start w:val="1"/>
      <w:numFmt w:val="decimal"/>
      <w:lvlText w:val="%4."/>
      <w:lvlJc w:val="left"/>
      <w:pPr>
        <w:ind w:left="2880" w:hanging="360"/>
      </w:pPr>
      <w:rPr>
        <w:rFonts w:cs="Times New Roman"/>
      </w:rPr>
    </w:lvl>
    <w:lvl w:ilvl="4" w:tplc="FA6CCBB0">
      <w:start w:val="1"/>
      <w:numFmt w:val="lowerLetter"/>
      <w:lvlText w:val="%5."/>
      <w:lvlJc w:val="left"/>
      <w:pPr>
        <w:ind w:left="3600" w:hanging="360"/>
      </w:pPr>
      <w:rPr>
        <w:rFonts w:cs="Times New Roman"/>
      </w:rPr>
    </w:lvl>
    <w:lvl w:ilvl="5" w:tplc="AFAE47A4">
      <w:start w:val="1"/>
      <w:numFmt w:val="lowerRoman"/>
      <w:lvlText w:val="%6."/>
      <w:lvlJc w:val="right"/>
      <w:pPr>
        <w:ind w:left="4320" w:hanging="180"/>
      </w:pPr>
      <w:rPr>
        <w:rFonts w:cs="Times New Roman"/>
      </w:rPr>
    </w:lvl>
    <w:lvl w:ilvl="6" w:tplc="B742E0BC">
      <w:start w:val="1"/>
      <w:numFmt w:val="decimal"/>
      <w:lvlText w:val="%7."/>
      <w:lvlJc w:val="left"/>
      <w:pPr>
        <w:ind w:left="5040" w:hanging="360"/>
      </w:pPr>
      <w:rPr>
        <w:rFonts w:cs="Times New Roman"/>
      </w:rPr>
    </w:lvl>
    <w:lvl w:ilvl="7" w:tplc="4168A97A">
      <w:start w:val="1"/>
      <w:numFmt w:val="lowerLetter"/>
      <w:lvlText w:val="%8."/>
      <w:lvlJc w:val="left"/>
      <w:pPr>
        <w:ind w:left="5760" w:hanging="360"/>
      </w:pPr>
      <w:rPr>
        <w:rFonts w:cs="Times New Roman"/>
      </w:rPr>
    </w:lvl>
    <w:lvl w:ilvl="8" w:tplc="4F249404">
      <w:start w:val="1"/>
      <w:numFmt w:val="lowerRoman"/>
      <w:lvlText w:val="%9."/>
      <w:lvlJc w:val="right"/>
      <w:pPr>
        <w:ind w:left="6480" w:hanging="180"/>
      </w:pPr>
      <w:rPr>
        <w:rFonts w:cs="Times New Roman"/>
      </w:rPr>
    </w:lvl>
  </w:abstractNum>
  <w:num w:numId="1">
    <w:abstractNumId w:val="3"/>
  </w:num>
  <w:num w:numId="2">
    <w:abstractNumId w:val="6"/>
  </w:num>
  <w:num w:numId="3">
    <w:abstractNumId w:val="13"/>
  </w:num>
  <w:num w:numId="4">
    <w:abstractNumId w:val="12"/>
  </w:num>
  <w:num w:numId="5">
    <w:abstractNumId w:val="5"/>
  </w:num>
  <w:num w:numId="6">
    <w:abstractNumId w:val="8"/>
  </w:num>
  <w:num w:numId="7">
    <w:abstractNumId w:val="1"/>
  </w:num>
  <w:num w:numId="8">
    <w:abstractNumId w:val="0"/>
  </w:num>
  <w:num w:numId="9">
    <w:abstractNumId w:val="9"/>
  </w:num>
  <w:num w:numId="10">
    <w:abstractNumId w:val="7"/>
  </w:num>
  <w:num w:numId="11">
    <w:abstractNumId w:val="10"/>
  </w:num>
  <w:num w:numId="12">
    <w:abstractNumId w:val="16"/>
  </w:num>
  <w:num w:numId="13">
    <w:abstractNumId w:val="14"/>
  </w:num>
  <w:num w:numId="14">
    <w:abstractNumId w:val="11"/>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F1"/>
    <w:rsid w:val="00014148"/>
    <w:rsid w:val="0005140B"/>
    <w:rsid w:val="000D3950"/>
    <w:rsid w:val="000E19A8"/>
    <w:rsid w:val="000E7E7B"/>
    <w:rsid w:val="000F6E4C"/>
    <w:rsid w:val="00120424"/>
    <w:rsid w:val="0014605C"/>
    <w:rsid w:val="001C3E8E"/>
    <w:rsid w:val="002265FB"/>
    <w:rsid w:val="00226EF5"/>
    <w:rsid w:val="00276520"/>
    <w:rsid w:val="00317D51"/>
    <w:rsid w:val="00343F91"/>
    <w:rsid w:val="00411A1D"/>
    <w:rsid w:val="004358B9"/>
    <w:rsid w:val="00437A08"/>
    <w:rsid w:val="004718F3"/>
    <w:rsid w:val="004A0933"/>
    <w:rsid w:val="004D145C"/>
    <w:rsid w:val="004E72A4"/>
    <w:rsid w:val="005005A0"/>
    <w:rsid w:val="005055C3"/>
    <w:rsid w:val="00575018"/>
    <w:rsid w:val="005B0E43"/>
    <w:rsid w:val="005E262A"/>
    <w:rsid w:val="005F0A2E"/>
    <w:rsid w:val="005F79C0"/>
    <w:rsid w:val="00603B0E"/>
    <w:rsid w:val="00633B17"/>
    <w:rsid w:val="00636C25"/>
    <w:rsid w:val="00671C25"/>
    <w:rsid w:val="00677DF1"/>
    <w:rsid w:val="006977A8"/>
    <w:rsid w:val="006B5FBB"/>
    <w:rsid w:val="007040D2"/>
    <w:rsid w:val="00725AB6"/>
    <w:rsid w:val="007576CD"/>
    <w:rsid w:val="00852D55"/>
    <w:rsid w:val="008B4FBB"/>
    <w:rsid w:val="008E28FA"/>
    <w:rsid w:val="008E2E45"/>
    <w:rsid w:val="009402C2"/>
    <w:rsid w:val="00945F36"/>
    <w:rsid w:val="009A3328"/>
    <w:rsid w:val="009E5DB8"/>
    <w:rsid w:val="00A00C7A"/>
    <w:rsid w:val="00A22D7B"/>
    <w:rsid w:val="00A67EE1"/>
    <w:rsid w:val="00A770C8"/>
    <w:rsid w:val="00B520A2"/>
    <w:rsid w:val="00B858E2"/>
    <w:rsid w:val="00BC42C4"/>
    <w:rsid w:val="00BF57AB"/>
    <w:rsid w:val="00C42D19"/>
    <w:rsid w:val="00C53664"/>
    <w:rsid w:val="00CC50EF"/>
    <w:rsid w:val="00CF0B0D"/>
    <w:rsid w:val="00D038C4"/>
    <w:rsid w:val="00E15B34"/>
    <w:rsid w:val="00E25C8E"/>
    <w:rsid w:val="00E52251"/>
    <w:rsid w:val="00E8649D"/>
    <w:rsid w:val="00E932A9"/>
    <w:rsid w:val="00EA3D9A"/>
    <w:rsid w:val="00EC35E8"/>
    <w:rsid w:val="00F151BE"/>
    <w:rsid w:val="00F2023F"/>
    <w:rsid w:val="00F60498"/>
    <w:rsid w:val="00F629E8"/>
    <w:rsid w:val="00F9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95CC838-4FBA-476F-8A3F-F4C79075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Hebrew" w:eastAsia="Times New Roman" w:hAnsi="Adobe Hebrew"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37A08"/>
    <w:rPr>
      <w:rFonts w:ascii="Tahoma" w:hAnsi="Tahoma" w:cs="Tahoma"/>
      <w:sz w:val="16"/>
      <w:szCs w:val="16"/>
    </w:rPr>
  </w:style>
  <w:style w:type="character" w:customStyle="1" w:styleId="BalloonTextChar">
    <w:name w:val="Balloon Text Char"/>
    <w:basedOn w:val="DefaultParagraphFont"/>
    <w:link w:val="BalloonText"/>
    <w:uiPriority w:val="99"/>
    <w:semiHidden/>
    <w:rsid w:val="00437A08"/>
    <w:rPr>
      <w:rFonts w:ascii="Tahoma" w:hAnsi="Tahoma" w:cs="Tahoma"/>
      <w:sz w:val="16"/>
      <w:szCs w:val="16"/>
    </w:rPr>
  </w:style>
  <w:style w:type="paragraph" w:customStyle="1" w:styleId="Default">
    <w:name w:val="Default"/>
    <w:rsid w:val="004358B9"/>
    <w:pPr>
      <w:autoSpaceDE w:val="0"/>
      <w:autoSpaceDN w:val="0"/>
      <w:adjustRightInd w:val="0"/>
    </w:pPr>
    <w:rPr>
      <w:rFonts w:ascii="Times New Roman" w:eastAsiaTheme="minorHAnsi" w:hAnsi="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4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83F0-2F20-417D-A302-A18D48DA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Martinez</dc:creator>
  <cp:keywords/>
  <dc:description/>
  <cp:lastModifiedBy>Martinez, Gerardo</cp:lastModifiedBy>
  <cp:revision>2</cp:revision>
  <cp:lastPrinted>2014-08-22T17:51:00Z</cp:lastPrinted>
  <dcterms:created xsi:type="dcterms:W3CDTF">2016-08-19T17:55:00Z</dcterms:created>
  <dcterms:modified xsi:type="dcterms:W3CDTF">2016-08-19T17:55:00Z</dcterms:modified>
</cp:coreProperties>
</file>